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D69DF4" w14:textId="77777777" w:rsidR="007E6C60" w:rsidRDefault="00000000">
      <w:pPr>
        <w:pStyle w:val="Heading1"/>
        <w:jc w:val="both"/>
        <w:rPr>
          <w:b/>
        </w:rPr>
      </w:pPr>
      <w:bookmarkStart w:id="0" w:name="_ndlzzxspyrwj" w:colFirst="0" w:colLast="0"/>
      <w:bookmarkEnd w:id="0"/>
      <w:r>
        <w:rPr>
          <w:noProof/>
        </w:rPr>
        <w:drawing>
          <wp:inline distT="114300" distB="114300" distL="114300" distR="114300" wp14:anchorId="1D9C7BDC" wp14:editId="17487A65">
            <wp:extent cx="5731200" cy="32258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5731200" cy="3225800"/>
                    </a:xfrm>
                    <a:prstGeom prst="rect">
                      <a:avLst/>
                    </a:prstGeom>
                    <a:ln/>
                  </pic:spPr>
                </pic:pic>
              </a:graphicData>
            </a:graphic>
          </wp:inline>
        </w:drawing>
      </w:r>
      <w:r>
        <w:rPr>
          <w:b/>
        </w:rPr>
        <w:t>Personalized Airbnb Investment Evaluator</w:t>
      </w:r>
    </w:p>
    <w:p w14:paraId="3C767D39" w14:textId="77777777" w:rsidR="007E6C60" w:rsidRDefault="00000000">
      <w:pPr>
        <w:pStyle w:val="Subtitle"/>
        <w:jc w:val="both"/>
        <w:rPr>
          <w:b/>
        </w:rPr>
      </w:pPr>
      <w:bookmarkStart w:id="1" w:name="_i5lyf83zm7gy" w:colFirst="0" w:colLast="0"/>
      <w:bookmarkEnd w:id="1"/>
      <w:r>
        <w:rPr>
          <w:b/>
        </w:rPr>
        <w:t>By Group 2</w:t>
      </w:r>
    </w:p>
    <w:p w14:paraId="28AEB68B" w14:textId="77777777" w:rsidR="007E6C60" w:rsidRDefault="00000000">
      <w:pPr>
        <w:pBdr>
          <w:top w:val="nil"/>
          <w:left w:val="nil"/>
          <w:bottom w:val="nil"/>
          <w:right w:val="nil"/>
          <w:between w:val="nil"/>
        </w:pBdr>
        <w:jc w:val="both"/>
        <w:rPr>
          <w:b/>
        </w:rPr>
      </w:pPr>
      <w:r>
        <w:rPr>
          <w:b/>
        </w:rPr>
        <w:t>Group Members:</w:t>
      </w:r>
    </w:p>
    <w:p w14:paraId="519DCD3C" w14:textId="77777777" w:rsidR="007E6C60" w:rsidRDefault="007E6C60">
      <w:pPr>
        <w:pBdr>
          <w:top w:val="nil"/>
          <w:left w:val="nil"/>
          <w:bottom w:val="nil"/>
          <w:right w:val="nil"/>
          <w:between w:val="nil"/>
        </w:pBdr>
        <w:jc w:val="both"/>
        <w:rPr>
          <w:b/>
        </w:rPr>
      </w:pPr>
    </w:p>
    <w:p w14:paraId="2DD74F5D" w14:textId="77777777" w:rsidR="007E6C60" w:rsidRDefault="00000000">
      <w:pPr>
        <w:pBdr>
          <w:top w:val="nil"/>
          <w:left w:val="nil"/>
          <w:bottom w:val="nil"/>
          <w:right w:val="nil"/>
          <w:between w:val="nil"/>
        </w:pBdr>
        <w:jc w:val="both"/>
        <w:rPr>
          <w:b/>
        </w:rPr>
      </w:pPr>
      <w:proofErr w:type="spellStart"/>
      <w:r>
        <w:rPr>
          <w:b/>
        </w:rPr>
        <w:t>Reshum</w:t>
      </w:r>
      <w:proofErr w:type="spellEnd"/>
      <w:r>
        <w:rPr>
          <w:b/>
        </w:rPr>
        <w:t xml:space="preserve"> Zubair</w:t>
      </w:r>
    </w:p>
    <w:p w14:paraId="380C7116" w14:textId="77777777" w:rsidR="007E6C60" w:rsidRDefault="00000000">
      <w:pPr>
        <w:pBdr>
          <w:top w:val="nil"/>
          <w:left w:val="nil"/>
          <w:bottom w:val="nil"/>
          <w:right w:val="nil"/>
          <w:between w:val="nil"/>
        </w:pBdr>
        <w:jc w:val="both"/>
        <w:rPr>
          <w:b/>
        </w:rPr>
      </w:pPr>
      <w:r>
        <w:rPr>
          <w:b/>
        </w:rPr>
        <w:t>Evie Xu</w:t>
      </w:r>
    </w:p>
    <w:p w14:paraId="505B2BB6" w14:textId="77777777" w:rsidR="007E6C60" w:rsidRDefault="00000000">
      <w:pPr>
        <w:pBdr>
          <w:top w:val="nil"/>
          <w:left w:val="nil"/>
          <w:bottom w:val="nil"/>
          <w:right w:val="nil"/>
          <w:between w:val="nil"/>
        </w:pBdr>
        <w:jc w:val="both"/>
        <w:rPr>
          <w:b/>
        </w:rPr>
      </w:pPr>
      <w:r>
        <w:rPr>
          <w:b/>
        </w:rPr>
        <w:t>Andi Wang</w:t>
      </w:r>
    </w:p>
    <w:p w14:paraId="54A8D356" w14:textId="77777777" w:rsidR="007E6C60" w:rsidRDefault="00000000">
      <w:pPr>
        <w:pBdr>
          <w:top w:val="nil"/>
          <w:left w:val="nil"/>
          <w:bottom w:val="nil"/>
          <w:right w:val="nil"/>
          <w:between w:val="nil"/>
        </w:pBdr>
        <w:jc w:val="both"/>
        <w:rPr>
          <w:b/>
        </w:rPr>
      </w:pPr>
      <w:proofErr w:type="spellStart"/>
      <w:r>
        <w:rPr>
          <w:b/>
        </w:rPr>
        <w:t>Zixuan</w:t>
      </w:r>
      <w:proofErr w:type="spellEnd"/>
      <w:r>
        <w:rPr>
          <w:b/>
        </w:rPr>
        <w:t xml:space="preserve"> Song</w:t>
      </w:r>
    </w:p>
    <w:p w14:paraId="6BC06B7F" w14:textId="77777777" w:rsidR="007E6C60" w:rsidRDefault="00000000">
      <w:pPr>
        <w:pBdr>
          <w:top w:val="nil"/>
          <w:left w:val="nil"/>
          <w:bottom w:val="nil"/>
          <w:right w:val="nil"/>
          <w:between w:val="nil"/>
        </w:pBdr>
        <w:jc w:val="both"/>
        <w:rPr>
          <w:b/>
        </w:rPr>
      </w:pPr>
      <w:proofErr w:type="spellStart"/>
      <w:r>
        <w:rPr>
          <w:b/>
        </w:rPr>
        <w:t>Sisly</w:t>
      </w:r>
      <w:proofErr w:type="spellEnd"/>
      <w:r>
        <w:rPr>
          <w:b/>
        </w:rPr>
        <w:t xml:space="preserve"> </w:t>
      </w:r>
      <w:proofErr w:type="spellStart"/>
      <w:r>
        <w:rPr>
          <w:b/>
        </w:rPr>
        <w:t>Lyu</w:t>
      </w:r>
      <w:proofErr w:type="spellEnd"/>
    </w:p>
    <w:p w14:paraId="4FE8DE7F" w14:textId="77777777" w:rsidR="007E6C60" w:rsidRDefault="00000000">
      <w:pPr>
        <w:pBdr>
          <w:top w:val="nil"/>
          <w:left w:val="nil"/>
          <w:bottom w:val="nil"/>
          <w:right w:val="nil"/>
          <w:between w:val="nil"/>
        </w:pBdr>
        <w:jc w:val="both"/>
        <w:rPr>
          <w:b/>
        </w:rPr>
      </w:pPr>
      <w:proofErr w:type="spellStart"/>
      <w:r>
        <w:rPr>
          <w:b/>
        </w:rPr>
        <w:t>Jingxuan</w:t>
      </w:r>
      <w:proofErr w:type="spellEnd"/>
      <w:r>
        <w:rPr>
          <w:b/>
        </w:rPr>
        <w:t xml:space="preserve"> Zhang</w:t>
      </w:r>
    </w:p>
    <w:p w14:paraId="33AC959D" w14:textId="77777777" w:rsidR="007E6C60" w:rsidRDefault="007E6C60">
      <w:pPr>
        <w:pStyle w:val="Heading1"/>
        <w:jc w:val="both"/>
      </w:pPr>
      <w:bookmarkStart w:id="2" w:name="_skb5qo98lapm" w:colFirst="0" w:colLast="0"/>
      <w:bookmarkEnd w:id="2"/>
    </w:p>
    <w:p w14:paraId="7EF47BF4" w14:textId="77777777" w:rsidR="007E6C60" w:rsidRDefault="007E6C60">
      <w:pPr>
        <w:pStyle w:val="Heading1"/>
        <w:jc w:val="both"/>
      </w:pPr>
      <w:bookmarkStart w:id="3" w:name="_a168btw7om0k" w:colFirst="0" w:colLast="0"/>
      <w:bookmarkEnd w:id="3"/>
    </w:p>
    <w:p w14:paraId="04442A44" w14:textId="77777777" w:rsidR="007E6C60" w:rsidRDefault="007E6C60">
      <w:pPr>
        <w:jc w:val="both"/>
      </w:pPr>
    </w:p>
    <w:p w14:paraId="46163876" w14:textId="77777777" w:rsidR="007E6C60" w:rsidRDefault="007E6C60">
      <w:pPr>
        <w:pStyle w:val="Heading1"/>
        <w:jc w:val="both"/>
        <w:rPr>
          <w:b/>
        </w:rPr>
      </w:pPr>
      <w:bookmarkStart w:id="4" w:name="_h8m3uquunbih" w:colFirst="0" w:colLast="0"/>
      <w:bookmarkEnd w:id="4"/>
    </w:p>
    <w:p w14:paraId="5D80E4D3" w14:textId="77777777" w:rsidR="007E6C60" w:rsidRDefault="007E6C60">
      <w:pPr>
        <w:jc w:val="both"/>
      </w:pPr>
    </w:p>
    <w:p w14:paraId="34D76A50" w14:textId="77777777" w:rsidR="007E6C60" w:rsidRDefault="00000000">
      <w:pPr>
        <w:pStyle w:val="Heading1"/>
        <w:jc w:val="both"/>
        <w:rPr>
          <w:b/>
        </w:rPr>
      </w:pPr>
      <w:bookmarkStart w:id="5" w:name="_36808g22je02" w:colFirst="0" w:colLast="0"/>
      <w:bookmarkEnd w:id="5"/>
      <w:r>
        <w:rPr>
          <w:b/>
        </w:rPr>
        <w:lastRenderedPageBreak/>
        <w:t>Introduction</w:t>
      </w:r>
    </w:p>
    <w:p w14:paraId="47165BF9" w14:textId="77777777" w:rsidR="007E6C60" w:rsidRDefault="00000000">
      <w:pPr>
        <w:jc w:val="both"/>
        <w:rPr>
          <w:color w:val="0E0E0E"/>
          <w:sz w:val="21"/>
          <w:szCs w:val="21"/>
        </w:rPr>
      </w:pPr>
      <w:r>
        <w:rPr>
          <w:noProof/>
          <w:color w:val="0E0E0E"/>
          <w:sz w:val="21"/>
          <w:szCs w:val="21"/>
        </w:rPr>
        <w:drawing>
          <wp:inline distT="114300" distB="114300" distL="114300" distR="114300" wp14:anchorId="528C3581" wp14:editId="67ED7445">
            <wp:extent cx="5731200" cy="322580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5731200" cy="3225800"/>
                    </a:xfrm>
                    <a:prstGeom prst="rect">
                      <a:avLst/>
                    </a:prstGeom>
                    <a:ln/>
                  </pic:spPr>
                </pic:pic>
              </a:graphicData>
            </a:graphic>
          </wp:inline>
        </w:drawing>
      </w:r>
      <w:r>
        <w:rPr>
          <w:color w:val="0E0E0E"/>
          <w:sz w:val="21"/>
          <w:szCs w:val="21"/>
        </w:rPr>
        <w:t>As global travel recovers, the demand for short-term rentals like Airbnb is rising, especially in high-tourism cities like New York. Many property owners are capitalizing on this trend, but selecting the right locations and strategies is essential to maximize profitability and minimize risk.</w:t>
      </w:r>
    </w:p>
    <w:p w14:paraId="3FD3424A" w14:textId="77777777" w:rsidR="007E6C60" w:rsidRDefault="007E6C60">
      <w:pPr>
        <w:jc w:val="both"/>
        <w:rPr>
          <w:color w:val="0E0E0E"/>
          <w:sz w:val="21"/>
          <w:szCs w:val="21"/>
        </w:rPr>
      </w:pPr>
    </w:p>
    <w:p w14:paraId="26A2DAC4" w14:textId="77777777" w:rsidR="007E6C60" w:rsidRDefault="00000000">
      <w:pPr>
        <w:jc w:val="both"/>
        <w:rPr>
          <w:color w:val="0E0E0E"/>
          <w:sz w:val="21"/>
          <w:szCs w:val="21"/>
        </w:rPr>
      </w:pPr>
      <w:r>
        <w:rPr>
          <w:color w:val="0E0E0E"/>
          <w:sz w:val="21"/>
          <w:szCs w:val="21"/>
        </w:rPr>
        <w:t>This project develops an interactive dashboard to provide investors with insights into property selection, estimated returns, market trends and pricing strategy. Using Airbnb listings and NYC housing data, we identify high-demand neighborhoods, optimal property types, and rental approaches—whether whole units or shared spaces—tailored to market needs. The dashboard also assesses risks like market competition and fluctuating property values to guide investors toward stable, profitable opportunities.</w:t>
      </w:r>
    </w:p>
    <w:p w14:paraId="50AF486D" w14:textId="77777777" w:rsidR="007E6C60" w:rsidRDefault="007E6C60">
      <w:pPr>
        <w:jc w:val="both"/>
        <w:rPr>
          <w:color w:val="0E0E0E"/>
          <w:sz w:val="21"/>
          <w:szCs w:val="21"/>
        </w:rPr>
      </w:pPr>
    </w:p>
    <w:p w14:paraId="6F7A526A" w14:textId="77777777" w:rsidR="007E6C60" w:rsidRDefault="00000000">
      <w:pPr>
        <w:jc w:val="both"/>
        <w:rPr>
          <w:b/>
          <w:color w:val="0E0E0E"/>
          <w:sz w:val="33"/>
          <w:szCs w:val="33"/>
        </w:rPr>
      </w:pPr>
      <w:r>
        <w:rPr>
          <w:color w:val="0E0E0E"/>
          <w:sz w:val="21"/>
          <w:szCs w:val="21"/>
        </w:rPr>
        <w:t>New York City, with its high visitor volume and diverse market, serves as the ideal focus for this analysis. Our goal is to equip investors with actionable recommendations for maximizing returns in the Airbnb market.</w:t>
      </w:r>
    </w:p>
    <w:p w14:paraId="42B89E06" w14:textId="77777777" w:rsidR="007E6C60" w:rsidRDefault="007E6C60">
      <w:pPr>
        <w:jc w:val="both"/>
        <w:rPr>
          <w:b/>
          <w:color w:val="0E0E0E"/>
          <w:sz w:val="33"/>
          <w:szCs w:val="33"/>
        </w:rPr>
      </w:pPr>
    </w:p>
    <w:p w14:paraId="4E6F8DB3" w14:textId="77777777" w:rsidR="00240634" w:rsidRDefault="00240634">
      <w:pPr>
        <w:jc w:val="both"/>
        <w:rPr>
          <w:b/>
          <w:sz w:val="40"/>
          <w:szCs w:val="40"/>
        </w:rPr>
      </w:pPr>
    </w:p>
    <w:p w14:paraId="7E139B3C" w14:textId="77777777" w:rsidR="00240634" w:rsidRDefault="00240634">
      <w:pPr>
        <w:jc w:val="both"/>
        <w:rPr>
          <w:b/>
          <w:sz w:val="40"/>
          <w:szCs w:val="40"/>
        </w:rPr>
      </w:pPr>
    </w:p>
    <w:p w14:paraId="4EDFE9C9" w14:textId="77777777" w:rsidR="00240634" w:rsidRDefault="00240634">
      <w:pPr>
        <w:jc w:val="both"/>
        <w:rPr>
          <w:b/>
          <w:sz w:val="40"/>
          <w:szCs w:val="40"/>
        </w:rPr>
      </w:pPr>
    </w:p>
    <w:p w14:paraId="6E24F5D3" w14:textId="77777777" w:rsidR="00240634" w:rsidRDefault="00240634">
      <w:pPr>
        <w:jc w:val="both"/>
        <w:rPr>
          <w:b/>
          <w:sz w:val="40"/>
          <w:szCs w:val="40"/>
        </w:rPr>
      </w:pPr>
    </w:p>
    <w:p w14:paraId="26DF3BC6" w14:textId="77777777" w:rsidR="00240634" w:rsidRDefault="00240634">
      <w:pPr>
        <w:jc w:val="both"/>
        <w:rPr>
          <w:b/>
          <w:sz w:val="40"/>
          <w:szCs w:val="40"/>
        </w:rPr>
      </w:pPr>
    </w:p>
    <w:p w14:paraId="2231DB1C" w14:textId="77777777" w:rsidR="00240634" w:rsidRDefault="00240634">
      <w:pPr>
        <w:jc w:val="both"/>
        <w:rPr>
          <w:b/>
          <w:sz w:val="40"/>
          <w:szCs w:val="40"/>
        </w:rPr>
      </w:pPr>
    </w:p>
    <w:p w14:paraId="042B3BA8" w14:textId="77777777" w:rsidR="00240634" w:rsidRDefault="00240634">
      <w:pPr>
        <w:jc w:val="both"/>
        <w:rPr>
          <w:b/>
          <w:sz w:val="40"/>
          <w:szCs w:val="40"/>
        </w:rPr>
      </w:pPr>
    </w:p>
    <w:p w14:paraId="63C9E5F1" w14:textId="6DAF9670" w:rsidR="007E6C60" w:rsidRDefault="00000000">
      <w:pPr>
        <w:jc w:val="both"/>
        <w:rPr>
          <w:b/>
          <w:sz w:val="40"/>
          <w:szCs w:val="40"/>
        </w:rPr>
      </w:pPr>
      <w:r>
        <w:rPr>
          <w:b/>
          <w:sz w:val="40"/>
          <w:szCs w:val="40"/>
        </w:rPr>
        <w:lastRenderedPageBreak/>
        <w:t>Modeling ROI</w:t>
      </w:r>
    </w:p>
    <w:p w14:paraId="53872B3C" w14:textId="77777777" w:rsidR="007E6C60" w:rsidRDefault="00000000">
      <w:pPr>
        <w:pStyle w:val="Heading1"/>
        <w:rPr>
          <w:color w:val="0E0E0E"/>
          <w:sz w:val="21"/>
          <w:szCs w:val="21"/>
        </w:rPr>
      </w:pPr>
      <w:bookmarkStart w:id="6" w:name="_w922f1kz3apk" w:colFirst="0" w:colLast="0"/>
      <w:bookmarkEnd w:id="6"/>
      <w:r>
        <w:rPr>
          <w:b/>
          <w:noProof/>
        </w:rPr>
        <w:drawing>
          <wp:inline distT="114300" distB="114300" distL="114300" distR="114300" wp14:anchorId="1B92762D" wp14:editId="18D77532">
            <wp:extent cx="5731200" cy="321310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5731200" cy="3213100"/>
                    </a:xfrm>
                    <a:prstGeom prst="rect">
                      <a:avLst/>
                    </a:prstGeom>
                    <a:ln/>
                  </pic:spPr>
                </pic:pic>
              </a:graphicData>
            </a:graphic>
          </wp:inline>
        </w:drawing>
      </w:r>
    </w:p>
    <w:p w14:paraId="03929117" w14:textId="77777777" w:rsidR="007E6C60" w:rsidRDefault="00000000">
      <w:pPr>
        <w:jc w:val="both"/>
        <w:rPr>
          <w:color w:val="0E0E0E"/>
          <w:sz w:val="21"/>
          <w:szCs w:val="21"/>
        </w:rPr>
      </w:pPr>
      <w:r>
        <w:rPr>
          <w:color w:val="0E0E0E"/>
          <w:sz w:val="21"/>
          <w:szCs w:val="21"/>
        </w:rPr>
        <w:t>Our return on investment is calculated by:</w:t>
      </w:r>
    </w:p>
    <w:p w14:paraId="28D4CF3D" w14:textId="3DDDA299" w:rsidR="007E6C60" w:rsidRDefault="00000000" w:rsidP="00240634">
      <w:pPr>
        <w:jc w:val="center"/>
        <w:rPr>
          <w:b/>
          <w:color w:val="0E0E0E"/>
          <w:sz w:val="24"/>
          <w:szCs w:val="24"/>
        </w:rPr>
      </w:pPr>
      <w:r>
        <w:rPr>
          <w:b/>
          <w:color w:val="0E0E0E"/>
          <w:sz w:val="24"/>
          <w:szCs w:val="24"/>
        </w:rPr>
        <w:t>revenue / cost</w:t>
      </w:r>
    </w:p>
    <w:p w14:paraId="071F0D43" w14:textId="77777777" w:rsidR="007E6C60" w:rsidRDefault="00000000">
      <w:pPr>
        <w:jc w:val="both"/>
        <w:rPr>
          <w:color w:val="0E0E0E"/>
          <w:sz w:val="21"/>
          <w:szCs w:val="21"/>
        </w:rPr>
      </w:pPr>
      <w:r>
        <w:rPr>
          <w:color w:val="0E0E0E"/>
          <w:sz w:val="21"/>
          <w:szCs w:val="21"/>
        </w:rPr>
        <w:t xml:space="preserve">The cost of investment is the housing price, while the revenue is the amount that the investor </w:t>
      </w:r>
      <w:proofErr w:type="gramStart"/>
      <w:r>
        <w:rPr>
          <w:color w:val="0E0E0E"/>
          <w:sz w:val="21"/>
          <w:szCs w:val="21"/>
        </w:rPr>
        <w:t>is able to</w:t>
      </w:r>
      <w:proofErr w:type="gramEnd"/>
      <w:r>
        <w:rPr>
          <w:color w:val="0E0E0E"/>
          <w:sz w:val="21"/>
          <w:szCs w:val="21"/>
        </w:rPr>
        <w:t xml:space="preserve"> generate by converting their property into an Airbnb. The formula for calculating revenue is: </w:t>
      </w:r>
    </w:p>
    <w:p w14:paraId="4D4C7C5C" w14:textId="77777777" w:rsidR="007E6C60" w:rsidRDefault="007E6C60">
      <w:pPr>
        <w:jc w:val="both"/>
        <w:rPr>
          <w:color w:val="0E0E0E"/>
          <w:sz w:val="21"/>
          <w:szCs w:val="21"/>
        </w:rPr>
      </w:pPr>
    </w:p>
    <w:p w14:paraId="0A4BB808" w14:textId="77777777" w:rsidR="007E6C60" w:rsidRDefault="00000000" w:rsidP="00240634">
      <w:pPr>
        <w:jc w:val="center"/>
        <w:rPr>
          <w:b/>
          <w:color w:val="0E0E0E"/>
          <w:sz w:val="24"/>
          <w:szCs w:val="24"/>
        </w:rPr>
      </w:pPr>
      <w:r>
        <w:rPr>
          <w:b/>
          <w:color w:val="0E0E0E"/>
          <w:sz w:val="24"/>
          <w:szCs w:val="24"/>
        </w:rPr>
        <w:t xml:space="preserve">required minimum stay * the number of reviews * the price for </w:t>
      </w:r>
      <w:proofErr w:type="gramStart"/>
      <w:r>
        <w:rPr>
          <w:b/>
          <w:color w:val="0E0E0E"/>
          <w:sz w:val="24"/>
          <w:szCs w:val="24"/>
        </w:rPr>
        <w:t>staying</w:t>
      </w:r>
      <w:proofErr w:type="gramEnd"/>
    </w:p>
    <w:p w14:paraId="15DFBFE2" w14:textId="77777777" w:rsidR="007E6C60" w:rsidRDefault="007E6C60">
      <w:pPr>
        <w:jc w:val="both"/>
        <w:rPr>
          <w:color w:val="0E0E0E"/>
          <w:sz w:val="21"/>
          <w:szCs w:val="21"/>
        </w:rPr>
      </w:pPr>
    </w:p>
    <w:p w14:paraId="43D104B0" w14:textId="77777777" w:rsidR="007E6C60" w:rsidRDefault="00000000">
      <w:pPr>
        <w:jc w:val="both"/>
        <w:rPr>
          <w:color w:val="0E0E0E"/>
          <w:sz w:val="21"/>
          <w:szCs w:val="21"/>
        </w:rPr>
      </w:pPr>
      <w:r>
        <w:rPr>
          <w:color w:val="0E0E0E"/>
          <w:sz w:val="21"/>
          <w:szCs w:val="21"/>
        </w:rPr>
        <w:t xml:space="preserve">Since we do not have access to the occupancy rate of the </w:t>
      </w:r>
      <w:proofErr w:type="spellStart"/>
      <w:r>
        <w:rPr>
          <w:color w:val="0E0E0E"/>
          <w:sz w:val="21"/>
          <w:szCs w:val="21"/>
        </w:rPr>
        <w:t>Airbnbs</w:t>
      </w:r>
      <w:proofErr w:type="spellEnd"/>
      <w:r>
        <w:rPr>
          <w:color w:val="0E0E0E"/>
          <w:sz w:val="21"/>
          <w:szCs w:val="21"/>
        </w:rPr>
        <w:t>, multiplying the minimum stay length required by the number of reviews received is the best approximate we can come up with given the limitations of our datasets.</w:t>
      </w:r>
    </w:p>
    <w:p w14:paraId="44ADA7A2" w14:textId="77777777" w:rsidR="007E6C60" w:rsidRDefault="007E6C60">
      <w:pPr>
        <w:jc w:val="both"/>
        <w:rPr>
          <w:color w:val="0E0E0E"/>
          <w:sz w:val="21"/>
          <w:szCs w:val="21"/>
        </w:rPr>
      </w:pPr>
    </w:p>
    <w:p w14:paraId="5504C792" w14:textId="77777777" w:rsidR="007E6C60" w:rsidRDefault="007E6C60">
      <w:pPr>
        <w:jc w:val="both"/>
        <w:rPr>
          <w:color w:val="0E0E0E"/>
          <w:sz w:val="21"/>
          <w:szCs w:val="21"/>
        </w:rPr>
      </w:pPr>
    </w:p>
    <w:p w14:paraId="3368FE16" w14:textId="77777777" w:rsidR="007E6C60" w:rsidRDefault="007E6C60">
      <w:pPr>
        <w:jc w:val="both"/>
        <w:rPr>
          <w:color w:val="0E0E0E"/>
          <w:sz w:val="21"/>
          <w:szCs w:val="21"/>
        </w:rPr>
      </w:pPr>
    </w:p>
    <w:p w14:paraId="5DE867DC" w14:textId="77777777" w:rsidR="007E6C60" w:rsidRDefault="007E6C60">
      <w:pPr>
        <w:jc w:val="both"/>
        <w:rPr>
          <w:b/>
        </w:rPr>
      </w:pPr>
    </w:p>
    <w:p w14:paraId="37E542E8" w14:textId="77777777" w:rsidR="007E6C60" w:rsidRDefault="007E6C60">
      <w:pPr>
        <w:jc w:val="both"/>
        <w:rPr>
          <w:b/>
        </w:rPr>
      </w:pPr>
    </w:p>
    <w:p w14:paraId="71448BE7" w14:textId="77777777" w:rsidR="007E6C60" w:rsidRDefault="007E6C60">
      <w:pPr>
        <w:jc w:val="both"/>
        <w:rPr>
          <w:b/>
        </w:rPr>
      </w:pPr>
    </w:p>
    <w:p w14:paraId="6DB82403" w14:textId="77777777" w:rsidR="007E6C60" w:rsidRDefault="007E6C60">
      <w:pPr>
        <w:jc w:val="both"/>
        <w:rPr>
          <w:b/>
        </w:rPr>
      </w:pPr>
    </w:p>
    <w:p w14:paraId="4C4A741C" w14:textId="77777777" w:rsidR="007E6C60" w:rsidRDefault="007E6C60">
      <w:pPr>
        <w:jc w:val="both"/>
        <w:rPr>
          <w:b/>
        </w:rPr>
      </w:pPr>
    </w:p>
    <w:p w14:paraId="5F553B19" w14:textId="77777777" w:rsidR="007E6C60" w:rsidRDefault="007E6C60">
      <w:pPr>
        <w:jc w:val="both"/>
        <w:rPr>
          <w:b/>
        </w:rPr>
      </w:pPr>
    </w:p>
    <w:p w14:paraId="63C9219F" w14:textId="77777777" w:rsidR="007E6C60" w:rsidRDefault="007E6C60">
      <w:pPr>
        <w:jc w:val="both"/>
        <w:rPr>
          <w:b/>
        </w:rPr>
      </w:pPr>
    </w:p>
    <w:p w14:paraId="361BAE0C" w14:textId="77777777" w:rsidR="007E6C60" w:rsidRDefault="007E6C60">
      <w:pPr>
        <w:jc w:val="both"/>
        <w:rPr>
          <w:b/>
        </w:rPr>
      </w:pPr>
    </w:p>
    <w:p w14:paraId="5EF0E1AB" w14:textId="77777777" w:rsidR="007E6C60" w:rsidRDefault="007E6C60">
      <w:pPr>
        <w:jc w:val="both"/>
        <w:rPr>
          <w:b/>
        </w:rPr>
      </w:pPr>
    </w:p>
    <w:p w14:paraId="5A0E38C2" w14:textId="77777777" w:rsidR="007E6C60" w:rsidRDefault="007E6C60">
      <w:pPr>
        <w:jc w:val="both"/>
        <w:rPr>
          <w:b/>
        </w:rPr>
      </w:pPr>
    </w:p>
    <w:p w14:paraId="6EA449EF" w14:textId="77777777" w:rsidR="007E6C60" w:rsidRDefault="007E6C60">
      <w:pPr>
        <w:jc w:val="both"/>
        <w:rPr>
          <w:b/>
        </w:rPr>
      </w:pPr>
    </w:p>
    <w:p w14:paraId="2FB53F66" w14:textId="77777777" w:rsidR="007E6C60" w:rsidRDefault="007E6C60">
      <w:pPr>
        <w:jc w:val="both"/>
        <w:rPr>
          <w:b/>
          <w:sz w:val="40"/>
          <w:szCs w:val="40"/>
        </w:rPr>
      </w:pPr>
    </w:p>
    <w:p w14:paraId="574E0358" w14:textId="77777777" w:rsidR="007E6C60" w:rsidRDefault="00000000">
      <w:pPr>
        <w:jc w:val="both"/>
        <w:rPr>
          <w:b/>
          <w:sz w:val="40"/>
          <w:szCs w:val="40"/>
        </w:rPr>
      </w:pPr>
      <w:r>
        <w:rPr>
          <w:b/>
          <w:sz w:val="40"/>
          <w:szCs w:val="40"/>
        </w:rPr>
        <w:lastRenderedPageBreak/>
        <w:t>Map</w:t>
      </w:r>
    </w:p>
    <w:p w14:paraId="66E33842" w14:textId="77777777" w:rsidR="007E6C60" w:rsidRDefault="00000000">
      <w:pPr>
        <w:jc w:val="both"/>
        <w:rPr>
          <w:b/>
          <w:sz w:val="24"/>
          <w:szCs w:val="24"/>
        </w:rPr>
      </w:pPr>
      <w:r>
        <w:rPr>
          <w:b/>
          <w:noProof/>
          <w:sz w:val="24"/>
          <w:szCs w:val="24"/>
        </w:rPr>
        <w:drawing>
          <wp:inline distT="114300" distB="114300" distL="114300" distR="114300" wp14:anchorId="27A0267C" wp14:editId="45F13E29">
            <wp:extent cx="5481638" cy="3610355"/>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5481638" cy="3610355"/>
                    </a:xfrm>
                    <a:prstGeom prst="rect">
                      <a:avLst/>
                    </a:prstGeom>
                    <a:ln/>
                  </pic:spPr>
                </pic:pic>
              </a:graphicData>
            </a:graphic>
          </wp:inline>
        </w:drawing>
      </w:r>
      <w:r>
        <w:rPr>
          <w:b/>
          <w:sz w:val="24"/>
          <w:szCs w:val="24"/>
        </w:rPr>
        <w:t xml:space="preserve"> </w:t>
      </w:r>
    </w:p>
    <w:p w14:paraId="35F22E65" w14:textId="77777777" w:rsidR="007E6C60" w:rsidRDefault="00000000">
      <w:pPr>
        <w:jc w:val="both"/>
        <w:rPr>
          <w:b/>
          <w:sz w:val="24"/>
          <w:szCs w:val="24"/>
        </w:rPr>
      </w:pPr>
      <w:r>
        <w:rPr>
          <w:b/>
          <w:noProof/>
          <w:sz w:val="24"/>
          <w:szCs w:val="24"/>
        </w:rPr>
        <w:drawing>
          <wp:inline distT="114300" distB="114300" distL="114300" distR="114300" wp14:anchorId="52EA7FF0" wp14:editId="093AFA40">
            <wp:extent cx="5453063" cy="2142637"/>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453063" cy="2142637"/>
                    </a:xfrm>
                    <a:prstGeom prst="rect">
                      <a:avLst/>
                    </a:prstGeom>
                    <a:ln/>
                  </pic:spPr>
                </pic:pic>
              </a:graphicData>
            </a:graphic>
          </wp:inline>
        </w:drawing>
      </w:r>
    </w:p>
    <w:p w14:paraId="26EA9A2E" w14:textId="77777777" w:rsidR="007E6C60" w:rsidRDefault="007E6C60">
      <w:pPr>
        <w:jc w:val="both"/>
        <w:rPr>
          <w:b/>
          <w:sz w:val="24"/>
          <w:szCs w:val="24"/>
        </w:rPr>
      </w:pPr>
    </w:p>
    <w:p w14:paraId="1129A71D" w14:textId="77777777" w:rsidR="007E6C60" w:rsidRDefault="00000000">
      <w:pPr>
        <w:jc w:val="both"/>
        <w:rPr>
          <w:b/>
          <w:color w:val="0E0E0E"/>
          <w:sz w:val="24"/>
          <w:szCs w:val="24"/>
        </w:rPr>
      </w:pPr>
      <w:r>
        <w:rPr>
          <w:b/>
          <w:color w:val="0E0E0E"/>
          <w:sz w:val="24"/>
          <w:szCs w:val="24"/>
        </w:rPr>
        <w:t>Objective:</w:t>
      </w:r>
    </w:p>
    <w:p w14:paraId="05FCB332" w14:textId="77777777" w:rsidR="007E6C60" w:rsidRDefault="00000000">
      <w:pPr>
        <w:jc w:val="both"/>
        <w:rPr>
          <w:color w:val="0E0E0E"/>
          <w:sz w:val="24"/>
          <w:szCs w:val="24"/>
        </w:rPr>
      </w:pPr>
      <w:r>
        <w:rPr>
          <w:color w:val="0E0E0E"/>
          <w:sz w:val="24"/>
          <w:szCs w:val="24"/>
        </w:rPr>
        <w:t>This map aims to provide a data-driven view of the ROI for Airbnb investments across New York City neighborhoods, helping prospective investors identify the most promising areas.</w:t>
      </w:r>
    </w:p>
    <w:p w14:paraId="4A73265B" w14:textId="77777777" w:rsidR="007E6C60" w:rsidRDefault="007E6C60">
      <w:pPr>
        <w:jc w:val="both"/>
        <w:rPr>
          <w:color w:val="0E0E0E"/>
          <w:sz w:val="24"/>
          <w:szCs w:val="24"/>
        </w:rPr>
      </w:pPr>
    </w:p>
    <w:p w14:paraId="3E935CCE" w14:textId="77777777" w:rsidR="007E6C60" w:rsidRDefault="00000000">
      <w:pPr>
        <w:jc w:val="both"/>
        <w:rPr>
          <w:b/>
          <w:color w:val="0E0E0E"/>
          <w:sz w:val="24"/>
          <w:szCs w:val="24"/>
        </w:rPr>
      </w:pPr>
      <w:r>
        <w:rPr>
          <w:b/>
          <w:color w:val="0E0E0E"/>
          <w:sz w:val="24"/>
          <w:szCs w:val="24"/>
        </w:rPr>
        <w:t>Methodology:</w:t>
      </w:r>
    </w:p>
    <w:p w14:paraId="365C2C52" w14:textId="77777777" w:rsidR="007E6C60" w:rsidRDefault="00000000">
      <w:pPr>
        <w:jc w:val="both"/>
        <w:rPr>
          <w:color w:val="0E0E0E"/>
          <w:sz w:val="24"/>
          <w:szCs w:val="24"/>
        </w:rPr>
      </w:pPr>
      <w:r>
        <w:rPr>
          <w:color w:val="0E0E0E"/>
          <w:sz w:val="24"/>
          <w:szCs w:val="24"/>
        </w:rPr>
        <w:t>ROI is calculated by dividing the projected revenue (based on the average nightly price, minimum stay requirements, and booking frequency from Airbnb listings) by the average property price in each neighborhood. All data used are taken from the year 2019. This metric highlights the expected return on investment for Airbnb properties in different areas.</w:t>
      </w:r>
    </w:p>
    <w:p w14:paraId="091D0555" w14:textId="77777777" w:rsidR="007E6C60" w:rsidRDefault="00000000">
      <w:pPr>
        <w:jc w:val="both"/>
        <w:rPr>
          <w:b/>
          <w:color w:val="0E0E0E"/>
          <w:sz w:val="24"/>
          <w:szCs w:val="24"/>
        </w:rPr>
      </w:pPr>
      <w:r>
        <w:rPr>
          <w:b/>
          <w:color w:val="0E0E0E"/>
          <w:sz w:val="24"/>
          <w:szCs w:val="24"/>
        </w:rPr>
        <w:t>Results:</w:t>
      </w:r>
    </w:p>
    <w:p w14:paraId="3962428E" w14:textId="77777777" w:rsidR="007E6C60" w:rsidRDefault="00000000">
      <w:pPr>
        <w:jc w:val="both"/>
        <w:rPr>
          <w:color w:val="0E0E0E"/>
          <w:sz w:val="24"/>
          <w:szCs w:val="24"/>
        </w:rPr>
      </w:pPr>
      <w:r>
        <w:rPr>
          <w:color w:val="0E0E0E"/>
          <w:sz w:val="24"/>
          <w:szCs w:val="24"/>
        </w:rPr>
        <w:lastRenderedPageBreak/>
        <w:t>The map shows that Staten Island and the Bronx offer the highest ROI, presenting them as strong potential investment areas. Manhattan, despite its fame and attractive location, has lower ROI due to high property prices and short-term rental market saturation.</w:t>
      </w:r>
    </w:p>
    <w:p w14:paraId="09A00FAA" w14:textId="77777777" w:rsidR="007E6C60" w:rsidRDefault="007E6C60">
      <w:pPr>
        <w:jc w:val="both"/>
        <w:rPr>
          <w:color w:val="0E0E0E"/>
          <w:sz w:val="24"/>
          <w:szCs w:val="24"/>
        </w:rPr>
      </w:pPr>
    </w:p>
    <w:p w14:paraId="5C85AA92" w14:textId="77777777" w:rsidR="007E6C60" w:rsidRDefault="00000000">
      <w:pPr>
        <w:jc w:val="both"/>
        <w:rPr>
          <w:b/>
          <w:color w:val="0E0E0E"/>
          <w:sz w:val="23"/>
          <w:szCs w:val="23"/>
        </w:rPr>
      </w:pPr>
      <w:r>
        <w:rPr>
          <w:b/>
          <w:color w:val="0E0E0E"/>
          <w:sz w:val="23"/>
          <w:szCs w:val="23"/>
        </w:rPr>
        <w:t>Investment Strategies:</w:t>
      </w:r>
    </w:p>
    <w:p w14:paraId="0EED9DA0" w14:textId="77777777" w:rsidR="007E6C60" w:rsidRDefault="00000000" w:rsidP="004D559A">
      <w:pPr>
        <w:rPr>
          <w:color w:val="0E0E0E"/>
          <w:sz w:val="24"/>
          <w:szCs w:val="24"/>
        </w:rPr>
      </w:pPr>
      <w:r>
        <w:rPr>
          <w:rFonts w:ascii="Arial Unicode MS" w:eastAsia="Arial Unicode MS" w:hAnsi="Arial Unicode MS" w:cs="Arial Unicode MS"/>
          <w:color w:val="0E0E0E"/>
          <w:sz w:val="24"/>
          <w:szCs w:val="24"/>
        </w:rPr>
        <w:t>Situation：long-term rentals(stay of over a month)</w:t>
      </w:r>
      <w:r>
        <w:rPr>
          <w:noProof/>
          <w:color w:val="0E0E0E"/>
          <w:sz w:val="24"/>
          <w:szCs w:val="24"/>
        </w:rPr>
        <w:drawing>
          <wp:inline distT="114300" distB="114300" distL="114300" distR="114300" wp14:anchorId="369F177B" wp14:editId="1054A64C">
            <wp:extent cx="5729288" cy="2295525"/>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t="3218" b="35402"/>
                    <a:stretch>
                      <a:fillRect/>
                    </a:stretch>
                  </pic:blipFill>
                  <pic:spPr>
                    <a:xfrm>
                      <a:off x="0" y="0"/>
                      <a:ext cx="5729288" cy="2295525"/>
                    </a:xfrm>
                    <a:prstGeom prst="rect">
                      <a:avLst/>
                    </a:prstGeom>
                    <a:ln/>
                  </pic:spPr>
                </pic:pic>
              </a:graphicData>
            </a:graphic>
          </wp:inline>
        </w:drawing>
      </w:r>
    </w:p>
    <w:p w14:paraId="4CC4BCE5" w14:textId="77777777" w:rsidR="007E6C60" w:rsidRDefault="007E6C60">
      <w:pPr>
        <w:jc w:val="both"/>
        <w:rPr>
          <w:color w:val="0E0E0E"/>
          <w:sz w:val="24"/>
          <w:szCs w:val="24"/>
        </w:rPr>
      </w:pPr>
    </w:p>
    <w:p w14:paraId="328F78C1" w14:textId="77777777" w:rsidR="007E6C60" w:rsidRDefault="00000000" w:rsidP="004D559A">
      <w:pPr>
        <w:rPr>
          <w:color w:val="0E0E0E"/>
          <w:sz w:val="24"/>
          <w:szCs w:val="24"/>
        </w:rPr>
      </w:pPr>
      <w:r>
        <w:rPr>
          <w:color w:val="0E0E0E"/>
          <w:sz w:val="24"/>
          <w:szCs w:val="24"/>
        </w:rPr>
        <w:t xml:space="preserve">Situation: higher-end Airbnb </w:t>
      </w:r>
      <w:proofErr w:type="gramStart"/>
      <w:r>
        <w:rPr>
          <w:color w:val="0E0E0E"/>
          <w:sz w:val="24"/>
          <w:szCs w:val="24"/>
        </w:rPr>
        <w:t>properties(</w:t>
      </w:r>
      <w:proofErr w:type="gramEnd"/>
      <w:r>
        <w:rPr>
          <w:color w:val="0E0E0E"/>
          <w:sz w:val="24"/>
          <w:szCs w:val="24"/>
        </w:rPr>
        <w:t>nightly price above $200)</w:t>
      </w:r>
      <w:r>
        <w:rPr>
          <w:noProof/>
          <w:color w:val="0E0E0E"/>
          <w:sz w:val="24"/>
          <w:szCs w:val="24"/>
        </w:rPr>
        <w:drawing>
          <wp:inline distT="114300" distB="114300" distL="114300" distR="114300" wp14:anchorId="1A7C7892" wp14:editId="342A2D0A">
            <wp:extent cx="5731200" cy="232410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731200" cy="2324100"/>
                    </a:xfrm>
                    <a:prstGeom prst="rect">
                      <a:avLst/>
                    </a:prstGeom>
                    <a:ln/>
                  </pic:spPr>
                </pic:pic>
              </a:graphicData>
            </a:graphic>
          </wp:inline>
        </w:drawing>
      </w:r>
    </w:p>
    <w:p w14:paraId="45185C9B" w14:textId="77777777" w:rsidR="007E6C60" w:rsidRDefault="007E6C60">
      <w:pPr>
        <w:jc w:val="both"/>
        <w:rPr>
          <w:color w:val="0E0E0E"/>
          <w:sz w:val="24"/>
          <w:szCs w:val="24"/>
        </w:rPr>
      </w:pPr>
    </w:p>
    <w:p w14:paraId="52A56DA4" w14:textId="77777777" w:rsidR="007E6C60" w:rsidRDefault="00000000" w:rsidP="004D559A">
      <w:pPr>
        <w:rPr>
          <w:color w:val="0E0E0E"/>
          <w:sz w:val="24"/>
          <w:szCs w:val="24"/>
        </w:rPr>
      </w:pPr>
      <w:r>
        <w:rPr>
          <w:color w:val="0E0E0E"/>
          <w:sz w:val="24"/>
          <w:szCs w:val="24"/>
        </w:rPr>
        <w:lastRenderedPageBreak/>
        <w:t>Situation: investing in private rooms rather than other room types</w:t>
      </w:r>
      <w:r>
        <w:rPr>
          <w:noProof/>
          <w:color w:val="0E0E0E"/>
          <w:sz w:val="24"/>
          <w:szCs w:val="24"/>
        </w:rPr>
        <w:drawing>
          <wp:inline distT="114300" distB="114300" distL="114300" distR="114300" wp14:anchorId="510EB4B8" wp14:editId="3C37D9C0">
            <wp:extent cx="5731200" cy="232410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5731200" cy="2324100"/>
                    </a:xfrm>
                    <a:prstGeom prst="rect">
                      <a:avLst/>
                    </a:prstGeom>
                    <a:ln/>
                  </pic:spPr>
                </pic:pic>
              </a:graphicData>
            </a:graphic>
          </wp:inline>
        </w:drawing>
      </w:r>
    </w:p>
    <w:p w14:paraId="2F6C036C" w14:textId="77777777" w:rsidR="007E6C60" w:rsidRDefault="00000000">
      <w:pPr>
        <w:jc w:val="both"/>
        <w:rPr>
          <w:color w:val="0E0E0E"/>
        </w:rPr>
      </w:pPr>
      <w:r>
        <w:rPr>
          <w:color w:val="0E0E0E"/>
          <w:sz w:val="24"/>
          <w:szCs w:val="24"/>
        </w:rPr>
        <w:t>To boost ROI, investors can focus on long-term rentals or target higher-end properties. For instance, setting a minimum stay of 31 nights highlights neighborhoods with high ROI for long-term stays. Forest Hill shows the highest ROI for properties priced over $200 per night, while North Riverdale performs best for private room rentals.</w:t>
      </w:r>
    </w:p>
    <w:p w14:paraId="5DCC0DB7" w14:textId="77777777" w:rsidR="007E6C60" w:rsidRDefault="007E6C60">
      <w:pPr>
        <w:jc w:val="both"/>
        <w:rPr>
          <w:color w:val="0E0E0E"/>
          <w:sz w:val="24"/>
          <w:szCs w:val="24"/>
        </w:rPr>
      </w:pPr>
    </w:p>
    <w:p w14:paraId="78370A42" w14:textId="77777777" w:rsidR="007E6C60" w:rsidRDefault="00000000">
      <w:pPr>
        <w:jc w:val="both"/>
        <w:rPr>
          <w:color w:val="0E0E0E"/>
        </w:rPr>
      </w:pPr>
      <w:r>
        <w:rPr>
          <w:b/>
          <w:color w:val="0E0E0E"/>
          <w:sz w:val="24"/>
          <w:szCs w:val="24"/>
        </w:rPr>
        <w:t>Conclusion:</w:t>
      </w:r>
    </w:p>
    <w:p w14:paraId="72916B94" w14:textId="77777777" w:rsidR="007E6C60" w:rsidRDefault="00000000">
      <w:pPr>
        <w:jc w:val="both"/>
        <w:rPr>
          <w:color w:val="0E0E0E"/>
          <w:sz w:val="24"/>
          <w:szCs w:val="24"/>
        </w:rPr>
      </w:pPr>
      <w:r>
        <w:rPr>
          <w:color w:val="0E0E0E"/>
          <w:sz w:val="24"/>
          <w:szCs w:val="24"/>
        </w:rPr>
        <w:t>This analysis identifies Staten Island and the Bronx as top areas for Airbnb investment, while Manhattan’s high costs and saturation limit its ROI. Tailoring investments through filtering can help investors optimize their returns.</w:t>
      </w:r>
    </w:p>
    <w:p w14:paraId="4FD8F24B" w14:textId="77777777" w:rsidR="007E6C60" w:rsidRDefault="007E6C60">
      <w:pPr>
        <w:jc w:val="both"/>
        <w:rPr>
          <w:color w:val="0E0E0E"/>
          <w:sz w:val="24"/>
          <w:szCs w:val="24"/>
        </w:rPr>
      </w:pPr>
    </w:p>
    <w:p w14:paraId="4A025E29" w14:textId="77777777" w:rsidR="00240634" w:rsidRDefault="00240634">
      <w:pPr>
        <w:pStyle w:val="Heading1"/>
        <w:jc w:val="both"/>
        <w:rPr>
          <w:b/>
        </w:rPr>
      </w:pPr>
      <w:bookmarkStart w:id="7" w:name="_wwb6arxydk53" w:colFirst="0" w:colLast="0"/>
      <w:bookmarkEnd w:id="7"/>
    </w:p>
    <w:p w14:paraId="40BD09B1" w14:textId="77777777" w:rsidR="00240634" w:rsidRDefault="00240634">
      <w:pPr>
        <w:pStyle w:val="Heading1"/>
        <w:jc w:val="both"/>
        <w:rPr>
          <w:b/>
        </w:rPr>
      </w:pPr>
    </w:p>
    <w:p w14:paraId="6C57E03F" w14:textId="77777777" w:rsidR="00240634" w:rsidRDefault="00240634">
      <w:pPr>
        <w:pStyle w:val="Heading1"/>
        <w:jc w:val="both"/>
        <w:rPr>
          <w:b/>
        </w:rPr>
      </w:pPr>
    </w:p>
    <w:p w14:paraId="56F7C123" w14:textId="77777777" w:rsidR="00240634" w:rsidRDefault="00240634">
      <w:pPr>
        <w:pStyle w:val="Heading1"/>
        <w:jc w:val="both"/>
        <w:rPr>
          <w:b/>
        </w:rPr>
      </w:pPr>
    </w:p>
    <w:p w14:paraId="2EEFD6B4" w14:textId="77777777" w:rsidR="00240634" w:rsidRDefault="00240634">
      <w:pPr>
        <w:pStyle w:val="Heading1"/>
        <w:jc w:val="both"/>
        <w:rPr>
          <w:b/>
        </w:rPr>
      </w:pPr>
    </w:p>
    <w:p w14:paraId="74D0C844" w14:textId="77777777" w:rsidR="00240634" w:rsidRPr="00240634" w:rsidRDefault="00240634" w:rsidP="00240634"/>
    <w:p w14:paraId="50D405E1" w14:textId="0237BA39" w:rsidR="007E6C60" w:rsidRDefault="00000000">
      <w:pPr>
        <w:pStyle w:val="Heading1"/>
        <w:jc w:val="both"/>
        <w:rPr>
          <w:b/>
        </w:rPr>
      </w:pPr>
      <w:r>
        <w:rPr>
          <w:b/>
        </w:rPr>
        <w:lastRenderedPageBreak/>
        <w:t>Sorting: Top 10 Neighborhoods</w:t>
      </w:r>
    </w:p>
    <w:p w14:paraId="70F27262" w14:textId="77777777" w:rsidR="007E6C60" w:rsidRDefault="00000000">
      <w:pPr>
        <w:spacing w:before="240" w:after="240"/>
        <w:jc w:val="both"/>
      </w:pPr>
      <w:r>
        <w:t>Through sorting top 10 neighborhoods by different indexes, investors can understand the current market situation and the pricing strategies of other sellers in the market. Then they will know where they should set their businesses.</w:t>
      </w:r>
    </w:p>
    <w:p w14:paraId="201B1E27" w14:textId="77777777" w:rsidR="007E6C60" w:rsidRDefault="00000000" w:rsidP="00240634">
      <w:pPr>
        <w:jc w:val="center"/>
      </w:pPr>
      <w:r>
        <w:rPr>
          <w:noProof/>
        </w:rPr>
        <w:drawing>
          <wp:inline distT="114300" distB="114300" distL="114300" distR="114300" wp14:anchorId="45A96B99" wp14:editId="0F91A60D">
            <wp:extent cx="3833492" cy="3166797"/>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b="14388"/>
                    <a:stretch>
                      <a:fillRect/>
                    </a:stretch>
                  </pic:blipFill>
                  <pic:spPr>
                    <a:xfrm>
                      <a:off x="0" y="0"/>
                      <a:ext cx="3833492" cy="3166797"/>
                    </a:xfrm>
                    <a:prstGeom prst="rect">
                      <a:avLst/>
                    </a:prstGeom>
                    <a:ln/>
                  </pic:spPr>
                </pic:pic>
              </a:graphicData>
            </a:graphic>
          </wp:inline>
        </w:drawing>
      </w:r>
    </w:p>
    <w:p w14:paraId="4B607E15" w14:textId="77777777" w:rsidR="007E6C60" w:rsidRDefault="007E6C60">
      <w:pPr>
        <w:jc w:val="both"/>
      </w:pPr>
    </w:p>
    <w:p w14:paraId="4FD1C325" w14:textId="77777777" w:rsidR="007E6C60" w:rsidRDefault="00000000">
      <w:pPr>
        <w:jc w:val="both"/>
      </w:pPr>
      <w:r>
        <w:t xml:space="preserve">For the top 10 neighborhoods sorted by the number of listings, we found that North Side was the </w:t>
      </w:r>
      <w:proofErr w:type="gramStart"/>
      <w:r>
        <w:t>most dense</w:t>
      </w:r>
      <w:proofErr w:type="gramEnd"/>
      <w:r>
        <w:t xml:space="preserve"> neighborhood with 2275 Airbnb listings, and there exist different preferences for room types across neighborhoods.</w:t>
      </w:r>
    </w:p>
    <w:p w14:paraId="3D384246" w14:textId="77777777" w:rsidR="007E6C60" w:rsidRDefault="007E6C60">
      <w:pPr>
        <w:jc w:val="both"/>
      </w:pPr>
    </w:p>
    <w:p w14:paraId="32535D7C" w14:textId="77777777" w:rsidR="007E6C60" w:rsidRDefault="00000000" w:rsidP="00240634">
      <w:pPr>
        <w:jc w:val="center"/>
      </w:pPr>
      <w:r>
        <w:rPr>
          <w:noProof/>
        </w:rPr>
        <w:drawing>
          <wp:inline distT="114300" distB="114300" distL="114300" distR="114300" wp14:anchorId="619BEF8D" wp14:editId="3641E238">
            <wp:extent cx="3765232" cy="3018084"/>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r="971" b="5719"/>
                    <a:stretch>
                      <a:fillRect/>
                    </a:stretch>
                  </pic:blipFill>
                  <pic:spPr>
                    <a:xfrm>
                      <a:off x="0" y="0"/>
                      <a:ext cx="3765232" cy="3018084"/>
                    </a:xfrm>
                    <a:prstGeom prst="rect">
                      <a:avLst/>
                    </a:prstGeom>
                    <a:ln/>
                  </pic:spPr>
                </pic:pic>
              </a:graphicData>
            </a:graphic>
          </wp:inline>
        </w:drawing>
      </w:r>
    </w:p>
    <w:p w14:paraId="433620A9" w14:textId="77777777" w:rsidR="007E6C60" w:rsidRDefault="007E6C60">
      <w:pPr>
        <w:jc w:val="both"/>
      </w:pPr>
    </w:p>
    <w:p w14:paraId="0E8FB93B" w14:textId="77777777" w:rsidR="007E6C60" w:rsidRDefault="00000000">
      <w:pPr>
        <w:jc w:val="both"/>
      </w:pPr>
      <w:r>
        <w:lastRenderedPageBreak/>
        <w:t xml:space="preserve">For the top 10 neighborhoods sorted by rental prices, we found that Rossville has the highest price of $535.8 per day, much higher than any other neighborhood. Among the five districts, Manhattan has much more “expensive neighborhoods” than other districts. </w:t>
      </w:r>
    </w:p>
    <w:p w14:paraId="3AC1CB00" w14:textId="77777777" w:rsidR="007E6C60" w:rsidRDefault="007E6C60">
      <w:pPr>
        <w:jc w:val="both"/>
      </w:pPr>
    </w:p>
    <w:p w14:paraId="37958C2D" w14:textId="77777777" w:rsidR="007E6C60" w:rsidRDefault="00000000" w:rsidP="00240634">
      <w:pPr>
        <w:jc w:val="center"/>
      </w:pPr>
      <w:r>
        <w:rPr>
          <w:noProof/>
        </w:rPr>
        <w:drawing>
          <wp:inline distT="114300" distB="114300" distL="114300" distR="114300" wp14:anchorId="18904AB3" wp14:editId="728E6C06">
            <wp:extent cx="4513134" cy="2847212"/>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r="996" b="6699"/>
                    <a:stretch>
                      <a:fillRect/>
                    </a:stretch>
                  </pic:blipFill>
                  <pic:spPr>
                    <a:xfrm>
                      <a:off x="0" y="0"/>
                      <a:ext cx="4513134" cy="2847212"/>
                    </a:xfrm>
                    <a:prstGeom prst="rect">
                      <a:avLst/>
                    </a:prstGeom>
                    <a:ln/>
                  </pic:spPr>
                </pic:pic>
              </a:graphicData>
            </a:graphic>
          </wp:inline>
        </w:drawing>
      </w:r>
    </w:p>
    <w:p w14:paraId="7F2F77A1" w14:textId="77777777" w:rsidR="007E6C60" w:rsidRDefault="00000000">
      <w:pPr>
        <w:jc w:val="both"/>
      </w:pPr>
      <w:r>
        <w:t>For the top 10 neighborhoods sorted by ROI, we found that West New Brighton has the highest ROI, which means it can be a profitable choice. Among the five districts, Staten Island and Bronx have more neighborhoods with higher ROI.</w:t>
      </w:r>
    </w:p>
    <w:p w14:paraId="5B0D6129" w14:textId="77777777" w:rsidR="007E6C60" w:rsidRDefault="007E6C60">
      <w:pPr>
        <w:jc w:val="both"/>
      </w:pPr>
    </w:p>
    <w:p w14:paraId="735A5BC1" w14:textId="77777777" w:rsidR="00240634" w:rsidRDefault="00240634">
      <w:pPr>
        <w:pStyle w:val="Heading1"/>
        <w:spacing w:before="240" w:after="240"/>
        <w:jc w:val="both"/>
        <w:rPr>
          <w:b/>
        </w:rPr>
      </w:pPr>
      <w:bookmarkStart w:id="8" w:name="_s0jddkfelzak" w:colFirst="0" w:colLast="0"/>
      <w:bookmarkEnd w:id="8"/>
    </w:p>
    <w:p w14:paraId="5A4BF47C" w14:textId="77777777" w:rsidR="00240634" w:rsidRDefault="00240634">
      <w:pPr>
        <w:pStyle w:val="Heading1"/>
        <w:spacing w:before="240" w:after="240"/>
        <w:jc w:val="both"/>
        <w:rPr>
          <w:b/>
        </w:rPr>
      </w:pPr>
    </w:p>
    <w:p w14:paraId="27214434" w14:textId="77777777" w:rsidR="00240634" w:rsidRDefault="00240634">
      <w:pPr>
        <w:pStyle w:val="Heading1"/>
        <w:spacing w:before="240" w:after="240"/>
        <w:jc w:val="both"/>
        <w:rPr>
          <w:b/>
        </w:rPr>
      </w:pPr>
    </w:p>
    <w:p w14:paraId="05169DD6" w14:textId="77777777" w:rsidR="00240634" w:rsidRDefault="00240634">
      <w:pPr>
        <w:pStyle w:val="Heading1"/>
        <w:spacing w:before="240" w:after="240"/>
        <w:jc w:val="both"/>
        <w:rPr>
          <w:b/>
        </w:rPr>
      </w:pPr>
    </w:p>
    <w:p w14:paraId="722198F2" w14:textId="77777777" w:rsidR="00240634" w:rsidRDefault="00240634">
      <w:pPr>
        <w:pStyle w:val="Heading1"/>
        <w:spacing w:before="240" w:after="240"/>
        <w:jc w:val="both"/>
        <w:rPr>
          <w:b/>
        </w:rPr>
      </w:pPr>
    </w:p>
    <w:p w14:paraId="1C1AAE7F" w14:textId="77777777" w:rsidR="00240634" w:rsidRDefault="00240634">
      <w:pPr>
        <w:pStyle w:val="Heading1"/>
        <w:spacing w:before="240" w:after="240"/>
        <w:jc w:val="both"/>
        <w:rPr>
          <w:b/>
        </w:rPr>
      </w:pPr>
    </w:p>
    <w:p w14:paraId="0AAAAB10" w14:textId="77777777" w:rsidR="00240634" w:rsidRDefault="00240634" w:rsidP="00240634"/>
    <w:p w14:paraId="220226A3" w14:textId="77777777" w:rsidR="00240634" w:rsidRPr="00240634" w:rsidRDefault="00240634" w:rsidP="00240634"/>
    <w:p w14:paraId="2B553D89" w14:textId="46A4F163" w:rsidR="007E6C60" w:rsidRDefault="00000000">
      <w:pPr>
        <w:pStyle w:val="Heading1"/>
        <w:spacing w:before="240" w:after="240"/>
        <w:jc w:val="both"/>
        <w:rPr>
          <w:b/>
        </w:rPr>
      </w:pPr>
      <w:r>
        <w:rPr>
          <w:b/>
        </w:rPr>
        <w:lastRenderedPageBreak/>
        <w:t>Market Trends</w:t>
      </w:r>
    </w:p>
    <w:p w14:paraId="002669DE" w14:textId="77777777" w:rsidR="007E6C60" w:rsidRDefault="00000000">
      <w:pPr>
        <w:jc w:val="both"/>
        <w:rPr>
          <w:b/>
        </w:rPr>
      </w:pPr>
      <w:r>
        <w:rPr>
          <w:b/>
        </w:rPr>
        <w:t xml:space="preserve">Goal: </w:t>
      </w:r>
      <w:r>
        <w:rPr>
          <w:b/>
        </w:rPr>
        <w:br/>
      </w:r>
      <w:r>
        <w:t xml:space="preserve">The goal of the visualization was to allow the </w:t>
      </w:r>
      <w:proofErr w:type="spellStart"/>
      <w:r>
        <w:t>the</w:t>
      </w:r>
      <w:proofErr w:type="spellEnd"/>
      <w:r>
        <w:t xml:space="preserve"> </w:t>
      </w:r>
      <w:proofErr w:type="spellStart"/>
      <w:r>
        <w:t>AIrbnb</w:t>
      </w:r>
      <w:proofErr w:type="spellEnd"/>
      <w:r>
        <w:t xml:space="preserve"> investor to get the following insights: </w:t>
      </w:r>
      <w:r>
        <w:rPr>
          <w:b/>
        </w:rPr>
        <w:br/>
      </w:r>
    </w:p>
    <w:p w14:paraId="5CB82CDC" w14:textId="77777777" w:rsidR="007E6C60" w:rsidRDefault="00000000">
      <w:pPr>
        <w:jc w:val="both"/>
      </w:pPr>
      <w:r>
        <w:rPr>
          <w:b/>
        </w:rPr>
        <w:t xml:space="preserve">Identify Minimum Stay Trends: </w:t>
      </w:r>
      <w:r>
        <w:t>Highlight areas with higher or lower minimum night requirements (e.g., Coney Island with 4.47 nights, Breezy Point with 1 night).</w:t>
      </w:r>
    </w:p>
    <w:p w14:paraId="209DCB24" w14:textId="77777777" w:rsidR="007E6C60" w:rsidRDefault="007E6C60">
      <w:pPr>
        <w:jc w:val="both"/>
        <w:rPr>
          <w:b/>
        </w:rPr>
      </w:pPr>
    </w:p>
    <w:p w14:paraId="6086F66C" w14:textId="77777777" w:rsidR="007E6C60" w:rsidRDefault="00000000">
      <w:pPr>
        <w:jc w:val="both"/>
      </w:pPr>
      <w:r>
        <w:rPr>
          <w:b/>
        </w:rPr>
        <w:t xml:space="preserve">Competitive Insight: Help owners s </w:t>
      </w:r>
      <w:r>
        <w:t>Show where lower minimum stays may attract more short-term guests, helping owners adjust policies to align with local competition.</w:t>
      </w:r>
    </w:p>
    <w:p w14:paraId="34A87EFA" w14:textId="77777777" w:rsidR="007E6C60" w:rsidRDefault="007E6C60">
      <w:pPr>
        <w:jc w:val="both"/>
      </w:pPr>
    </w:p>
    <w:p w14:paraId="3F1C0C52" w14:textId="77777777" w:rsidR="007E6C60" w:rsidRDefault="00000000">
      <w:pPr>
        <w:jc w:val="both"/>
      </w:pPr>
      <w:r>
        <w:rPr>
          <w:b/>
        </w:rPr>
        <w:t xml:space="preserve">Geographical Insights: </w:t>
      </w:r>
      <w:r>
        <w:t>Visualize trends across neighborhoods, aiding decisions on where to focus on long-term or short-term rentals.</w:t>
      </w:r>
    </w:p>
    <w:p w14:paraId="321174EA" w14:textId="77777777" w:rsidR="007E6C60" w:rsidRDefault="007E6C60">
      <w:pPr>
        <w:jc w:val="both"/>
        <w:rPr>
          <w:b/>
        </w:rPr>
      </w:pPr>
    </w:p>
    <w:p w14:paraId="62BF07A7" w14:textId="77777777" w:rsidR="007E6C60" w:rsidRDefault="00000000">
      <w:pPr>
        <w:jc w:val="both"/>
      </w:pPr>
      <w:r>
        <w:rPr>
          <w:b/>
        </w:rPr>
        <w:t xml:space="preserve">Neighborhood Preferences: </w:t>
      </w:r>
      <w:r>
        <w:t>Reveals which areas cater to longer vs. shorter stays, informing listing descriptions and investment decisions.</w:t>
      </w:r>
    </w:p>
    <w:p w14:paraId="559578EB" w14:textId="77777777" w:rsidR="007E6C60" w:rsidRDefault="00000000">
      <w:pPr>
        <w:jc w:val="both"/>
        <w:rPr>
          <w:b/>
        </w:rPr>
      </w:pPr>
      <w:r>
        <w:rPr>
          <w:b/>
        </w:rPr>
        <w:br/>
      </w:r>
      <w:proofErr w:type="spellStart"/>
      <w:r>
        <w:rPr>
          <w:b/>
        </w:rPr>
        <w:t>Visualisations</w:t>
      </w:r>
      <w:proofErr w:type="spellEnd"/>
      <w:r>
        <w:rPr>
          <w:b/>
        </w:rPr>
        <w:t xml:space="preserve"> used: </w:t>
      </w:r>
    </w:p>
    <w:p w14:paraId="624CB4BF" w14:textId="77777777" w:rsidR="007E6C60" w:rsidRDefault="00000000">
      <w:pPr>
        <w:jc w:val="both"/>
        <w:rPr>
          <w:b/>
        </w:rPr>
      </w:pPr>
      <w:r>
        <w:rPr>
          <w:b/>
        </w:rPr>
        <w:t xml:space="preserve">Minimum nights stayed in each location. </w:t>
      </w:r>
    </w:p>
    <w:p w14:paraId="33BEFA60" w14:textId="77777777" w:rsidR="007E6C60" w:rsidRDefault="007E6C60">
      <w:pPr>
        <w:jc w:val="both"/>
        <w:rPr>
          <w:b/>
        </w:rPr>
      </w:pPr>
    </w:p>
    <w:p w14:paraId="4097F96F" w14:textId="77777777" w:rsidR="007E6C60" w:rsidRDefault="00000000" w:rsidP="00240634">
      <w:pPr>
        <w:jc w:val="center"/>
        <w:rPr>
          <w:b/>
        </w:rPr>
      </w:pPr>
      <w:r>
        <w:rPr>
          <w:b/>
          <w:noProof/>
        </w:rPr>
        <w:drawing>
          <wp:inline distT="114300" distB="114300" distL="114300" distR="114300" wp14:anchorId="5CD30875" wp14:editId="26F84819">
            <wp:extent cx="3430425" cy="3252606"/>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3430425" cy="3252606"/>
                    </a:xfrm>
                    <a:prstGeom prst="rect">
                      <a:avLst/>
                    </a:prstGeom>
                    <a:ln/>
                  </pic:spPr>
                </pic:pic>
              </a:graphicData>
            </a:graphic>
          </wp:inline>
        </w:drawing>
      </w:r>
    </w:p>
    <w:p w14:paraId="2148F8E2" w14:textId="77777777" w:rsidR="007E6C60" w:rsidRDefault="007E6C60">
      <w:pPr>
        <w:jc w:val="both"/>
        <w:rPr>
          <w:b/>
        </w:rPr>
      </w:pPr>
    </w:p>
    <w:p w14:paraId="0780BC9D" w14:textId="77777777" w:rsidR="007E6C60" w:rsidRPr="00240634" w:rsidRDefault="00000000">
      <w:pPr>
        <w:jc w:val="both"/>
        <w:rPr>
          <w:b/>
          <w:color w:val="000000"/>
        </w:rPr>
      </w:pPr>
      <w:r w:rsidRPr="00240634">
        <w:rPr>
          <w:b/>
          <w:color w:val="000000"/>
        </w:rPr>
        <w:t>Key Insights:</w:t>
      </w:r>
    </w:p>
    <w:p w14:paraId="70D08396" w14:textId="77777777" w:rsidR="007E6C60" w:rsidRDefault="00000000">
      <w:pPr>
        <w:numPr>
          <w:ilvl w:val="0"/>
          <w:numId w:val="2"/>
        </w:numPr>
        <w:spacing w:before="240"/>
        <w:jc w:val="both"/>
        <w:rPr>
          <w:b/>
        </w:rPr>
      </w:pPr>
      <w:r>
        <w:rPr>
          <w:b/>
        </w:rPr>
        <w:t>High Minimum Nights</w:t>
      </w:r>
      <w:r>
        <w:t>: Neighborhoods like Greenpoint (13.6 nights) and Long Island City (8.8 nights) cater to longer-term stays.</w:t>
      </w:r>
    </w:p>
    <w:p w14:paraId="0A55064F" w14:textId="77777777" w:rsidR="007E6C60" w:rsidRDefault="00000000">
      <w:pPr>
        <w:numPr>
          <w:ilvl w:val="0"/>
          <w:numId w:val="2"/>
        </w:numPr>
        <w:jc w:val="both"/>
        <w:rPr>
          <w:b/>
        </w:rPr>
      </w:pPr>
      <w:r>
        <w:rPr>
          <w:b/>
        </w:rPr>
        <w:t xml:space="preserve">Low Minimum Nights: </w:t>
      </w:r>
      <w:r>
        <w:t>Areas like Financial District (2.5 nights) and Jamaica Hills (1.7 nights) are more suited for short-term stay</w:t>
      </w:r>
      <w:r>
        <w:rPr>
          <w:b/>
        </w:rPr>
        <w:t>s.</w:t>
      </w:r>
    </w:p>
    <w:p w14:paraId="7ADFBF11" w14:textId="77777777" w:rsidR="007E6C60" w:rsidRDefault="00000000">
      <w:pPr>
        <w:numPr>
          <w:ilvl w:val="0"/>
          <w:numId w:val="2"/>
        </w:numPr>
        <w:jc w:val="both"/>
        <w:rPr>
          <w:b/>
        </w:rPr>
      </w:pPr>
      <w:r>
        <w:rPr>
          <w:b/>
        </w:rPr>
        <w:t xml:space="preserve">Size of Squares: </w:t>
      </w:r>
      <w:r>
        <w:t>Likely indicates price or minimum nights—larger squares suggest higher values, helping identify high-demand or high-price areas.</w:t>
      </w:r>
    </w:p>
    <w:p w14:paraId="74B1DC1E" w14:textId="77777777" w:rsidR="007E6C60" w:rsidRDefault="00000000">
      <w:pPr>
        <w:numPr>
          <w:ilvl w:val="0"/>
          <w:numId w:val="2"/>
        </w:numPr>
        <w:spacing w:after="240"/>
        <w:jc w:val="both"/>
        <w:rPr>
          <w:b/>
        </w:rPr>
      </w:pPr>
      <w:r>
        <w:rPr>
          <w:b/>
        </w:rPr>
        <w:lastRenderedPageBreak/>
        <w:t>Room Type Colors:</w:t>
      </w:r>
      <w:r>
        <w:t xml:space="preserve"> </w:t>
      </w:r>
      <w:proofErr w:type="spellStart"/>
      <w:r>
        <w:t>DIfferent</w:t>
      </w:r>
      <w:proofErr w:type="spellEnd"/>
      <w:r>
        <w:t xml:space="preserve"> </w:t>
      </w:r>
      <w:proofErr w:type="spellStart"/>
      <w:r>
        <w:t>colours</w:t>
      </w:r>
      <w:proofErr w:type="spellEnd"/>
      <w:r>
        <w:t xml:space="preserve"> representing each room type are used to</w:t>
      </w:r>
      <w:r>
        <w:rPr>
          <w:b/>
        </w:rPr>
        <w:t xml:space="preserve"> </w:t>
      </w:r>
      <w:proofErr w:type="gramStart"/>
      <w:r>
        <w:t>spot  where</w:t>
      </w:r>
      <w:proofErr w:type="gramEnd"/>
      <w:r>
        <w:t xml:space="preserve"> certain types of listings dominate, e.g., Entire Homes in high-demand areas.</w:t>
      </w:r>
    </w:p>
    <w:p w14:paraId="66566F4B" w14:textId="77777777" w:rsidR="007E6C60" w:rsidRPr="00240634" w:rsidRDefault="00000000">
      <w:pPr>
        <w:pStyle w:val="Heading3"/>
        <w:keepNext w:val="0"/>
        <w:keepLines w:val="0"/>
        <w:spacing w:before="280"/>
        <w:jc w:val="both"/>
        <w:rPr>
          <w:b/>
          <w:color w:val="000000"/>
          <w:sz w:val="22"/>
          <w:szCs w:val="22"/>
        </w:rPr>
      </w:pPr>
      <w:bookmarkStart w:id="9" w:name="_391usrfllgbm" w:colFirst="0" w:colLast="0"/>
      <w:bookmarkEnd w:id="9"/>
      <w:r w:rsidRPr="00240634">
        <w:rPr>
          <w:b/>
          <w:color w:val="000000"/>
          <w:sz w:val="22"/>
          <w:szCs w:val="22"/>
        </w:rPr>
        <w:t>Strategic Takeaways for Airbnb investors</w:t>
      </w:r>
    </w:p>
    <w:p w14:paraId="1CF88EF4" w14:textId="77777777" w:rsidR="007E6C60" w:rsidRPr="00240634" w:rsidRDefault="00000000">
      <w:pPr>
        <w:numPr>
          <w:ilvl w:val="0"/>
          <w:numId w:val="3"/>
        </w:numPr>
        <w:spacing w:before="240"/>
        <w:jc w:val="both"/>
        <w:rPr>
          <w:b/>
        </w:rPr>
      </w:pPr>
      <w:r w:rsidRPr="00240634">
        <w:rPr>
          <w:b/>
        </w:rPr>
        <w:t xml:space="preserve">Long-Term Focus: </w:t>
      </w:r>
      <w:r w:rsidRPr="00240634">
        <w:t>For areas like Greenpoint, optimize for long-term guests.</w:t>
      </w:r>
    </w:p>
    <w:p w14:paraId="0690E00A" w14:textId="77777777" w:rsidR="007E6C60" w:rsidRDefault="00000000">
      <w:pPr>
        <w:numPr>
          <w:ilvl w:val="0"/>
          <w:numId w:val="3"/>
        </w:numPr>
        <w:jc w:val="both"/>
        <w:rPr>
          <w:b/>
        </w:rPr>
      </w:pPr>
      <w:r w:rsidRPr="00240634">
        <w:rPr>
          <w:b/>
        </w:rPr>
        <w:t>Short-Term Focus: I</w:t>
      </w:r>
      <w:r w:rsidRPr="00240634">
        <w:t>n areas like the Financial District</w:t>
      </w:r>
      <w:r>
        <w:t>, cater to short-term visitors.</w:t>
      </w:r>
    </w:p>
    <w:p w14:paraId="7EEF985A" w14:textId="77777777" w:rsidR="007E6C60" w:rsidRDefault="00000000">
      <w:pPr>
        <w:numPr>
          <w:ilvl w:val="0"/>
          <w:numId w:val="3"/>
        </w:numPr>
        <w:spacing w:after="240"/>
        <w:jc w:val="both"/>
        <w:rPr>
          <w:b/>
        </w:rPr>
      </w:pPr>
      <w:r>
        <w:rPr>
          <w:b/>
        </w:rPr>
        <w:t xml:space="preserve">Price Optimization: </w:t>
      </w:r>
      <w:r>
        <w:t>Larger squares in high-demand neighborhoods indicate pricing potential for longer stays.</w:t>
      </w:r>
    </w:p>
    <w:p w14:paraId="48B4A1CA" w14:textId="77777777" w:rsidR="007E6C60" w:rsidRDefault="00000000">
      <w:pPr>
        <w:spacing w:before="240" w:after="240"/>
        <w:jc w:val="both"/>
        <w:rPr>
          <w:b/>
        </w:rPr>
      </w:pPr>
      <w:r>
        <w:rPr>
          <w:b/>
        </w:rPr>
        <w:t xml:space="preserve">Most popular room type in each location </w:t>
      </w:r>
    </w:p>
    <w:p w14:paraId="54AFAE34" w14:textId="77777777" w:rsidR="007E6C60" w:rsidRDefault="00000000">
      <w:pPr>
        <w:spacing w:before="240" w:after="240"/>
        <w:jc w:val="both"/>
      </w:pPr>
      <w:r>
        <w:rPr>
          <w:b/>
          <w:noProof/>
        </w:rPr>
        <w:drawing>
          <wp:inline distT="114300" distB="114300" distL="114300" distR="114300" wp14:anchorId="1DF2A786" wp14:editId="01117B40">
            <wp:extent cx="6286500" cy="2773411"/>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6286500" cy="2773411"/>
                    </a:xfrm>
                    <a:prstGeom prst="rect">
                      <a:avLst/>
                    </a:prstGeom>
                    <a:ln/>
                  </pic:spPr>
                </pic:pic>
              </a:graphicData>
            </a:graphic>
          </wp:inline>
        </w:drawing>
      </w:r>
    </w:p>
    <w:p w14:paraId="72BAE957" w14:textId="77777777" w:rsidR="007E6C60" w:rsidRPr="00240634" w:rsidRDefault="00000000">
      <w:pPr>
        <w:pStyle w:val="Heading3"/>
        <w:keepNext w:val="0"/>
        <w:keepLines w:val="0"/>
        <w:spacing w:before="280"/>
        <w:jc w:val="both"/>
        <w:rPr>
          <w:b/>
          <w:color w:val="000000"/>
          <w:sz w:val="22"/>
          <w:szCs w:val="22"/>
        </w:rPr>
      </w:pPr>
      <w:bookmarkStart w:id="10" w:name="_74kcn4dn94gq" w:colFirst="0" w:colLast="0"/>
      <w:bookmarkEnd w:id="10"/>
      <w:r w:rsidRPr="00240634">
        <w:rPr>
          <w:b/>
          <w:color w:val="000000"/>
          <w:sz w:val="22"/>
          <w:szCs w:val="22"/>
        </w:rPr>
        <w:t>Key Insights:</w:t>
      </w:r>
    </w:p>
    <w:p w14:paraId="07969064" w14:textId="77777777" w:rsidR="007E6C60" w:rsidRPr="00240634" w:rsidRDefault="00000000">
      <w:pPr>
        <w:numPr>
          <w:ilvl w:val="0"/>
          <w:numId w:val="5"/>
        </w:numPr>
        <w:spacing w:before="240"/>
        <w:jc w:val="both"/>
      </w:pPr>
      <w:r w:rsidRPr="00240634">
        <w:rPr>
          <w:b/>
        </w:rPr>
        <w:t>Manhattan and Brooklyn Lead in Entire Homes</w:t>
      </w:r>
      <w:r w:rsidRPr="00240634">
        <w:t>:</w:t>
      </w:r>
    </w:p>
    <w:p w14:paraId="362E0174" w14:textId="77777777" w:rsidR="007E6C60" w:rsidRPr="00240634" w:rsidRDefault="00000000">
      <w:pPr>
        <w:numPr>
          <w:ilvl w:val="1"/>
          <w:numId w:val="5"/>
        </w:numPr>
        <w:jc w:val="both"/>
      </w:pPr>
      <w:r w:rsidRPr="00240634">
        <w:rPr>
          <w:b/>
        </w:rPr>
        <w:t>Manhattan (13,199)</w:t>
      </w:r>
      <w:r w:rsidRPr="00240634">
        <w:t xml:space="preserve"> and </w:t>
      </w:r>
      <w:r w:rsidRPr="00240634">
        <w:rPr>
          <w:b/>
        </w:rPr>
        <w:t>Brooklyn (9,559)</w:t>
      </w:r>
      <w:r w:rsidRPr="00240634">
        <w:t xml:space="preserve"> dominate </w:t>
      </w:r>
      <w:r w:rsidRPr="00240634">
        <w:rPr>
          <w:b/>
        </w:rPr>
        <w:t>Entire Home/Apt</w:t>
      </w:r>
      <w:r w:rsidRPr="00240634">
        <w:t xml:space="preserve"> listings, making them prime markets for full-home rentals.</w:t>
      </w:r>
    </w:p>
    <w:p w14:paraId="1DFA90AA" w14:textId="77777777" w:rsidR="007E6C60" w:rsidRPr="00240634" w:rsidRDefault="00000000">
      <w:pPr>
        <w:numPr>
          <w:ilvl w:val="0"/>
          <w:numId w:val="5"/>
        </w:numPr>
        <w:jc w:val="both"/>
      </w:pPr>
      <w:r w:rsidRPr="00240634">
        <w:rPr>
          <w:b/>
        </w:rPr>
        <w:t>Private Rooms Popular in Brooklyn and Manhattan</w:t>
      </w:r>
      <w:r w:rsidRPr="00240634">
        <w:t>:</w:t>
      </w:r>
    </w:p>
    <w:p w14:paraId="308C9536" w14:textId="77777777" w:rsidR="007E6C60" w:rsidRPr="00240634" w:rsidRDefault="00000000">
      <w:pPr>
        <w:numPr>
          <w:ilvl w:val="1"/>
          <w:numId w:val="5"/>
        </w:numPr>
        <w:jc w:val="both"/>
      </w:pPr>
      <w:r w:rsidRPr="00240634">
        <w:rPr>
          <w:b/>
        </w:rPr>
        <w:t>Brooklyn (10,132)</w:t>
      </w:r>
      <w:r w:rsidRPr="00240634">
        <w:t xml:space="preserve"> and </w:t>
      </w:r>
      <w:r w:rsidRPr="00240634">
        <w:rPr>
          <w:b/>
        </w:rPr>
        <w:t>Manhattan (7,982)</w:t>
      </w:r>
      <w:r w:rsidRPr="00240634">
        <w:t xml:space="preserve"> also have strong </w:t>
      </w:r>
      <w:r w:rsidRPr="00240634">
        <w:rPr>
          <w:b/>
        </w:rPr>
        <w:t>Private Room</w:t>
      </w:r>
      <w:r w:rsidRPr="00240634">
        <w:t xml:space="preserve"> listings, appealing to budget-conscious travelers.</w:t>
      </w:r>
    </w:p>
    <w:p w14:paraId="1C450F16" w14:textId="77777777" w:rsidR="007E6C60" w:rsidRPr="00240634" w:rsidRDefault="00000000">
      <w:pPr>
        <w:numPr>
          <w:ilvl w:val="0"/>
          <w:numId w:val="5"/>
        </w:numPr>
        <w:jc w:val="both"/>
      </w:pPr>
      <w:r w:rsidRPr="00240634">
        <w:rPr>
          <w:b/>
        </w:rPr>
        <w:t>Shared Rooms Are Rare</w:t>
      </w:r>
      <w:r w:rsidRPr="00240634">
        <w:t>:</w:t>
      </w:r>
    </w:p>
    <w:p w14:paraId="206089FF" w14:textId="77777777" w:rsidR="007E6C60" w:rsidRPr="00240634" w:rsidRDefault="00000000">
      <w:pPr>
        <w:numPr>
          <w:ilvl w:val="1"/>
          <w:numId w:val="5"/>
        </w:numPr>
        <w:jc w:val="both"/>
      </w:pPr>
      <w:r w:rsidRPr="00240634">
        <w:rPr>
          <w:b/>
        </w:rPr>
        <w:t>Shared Rooms</w:t>
      </w:r>
      <w:r w:rsidRPr="00240634">
        <w:t xml:space="preserve"> are less common, especially in </w:t>
      </w:r>
      <w:r w:rsidRPr="00240634">
        <w:rPr>
          <w:b/>
        </w:rPr>
        <w:t>Manhattan (480)</w:t>
      </w:r>
      <w:r w:rsidRPr="00240634">
        <w:t xml:space="preserve"> and </w:t>
      </w:r>
      <w:r w:rsidRPr="00240634">
        <w:rPr>
          <w:b/>
        </w:rPr>
        <w:t>Brooklyn (413)</w:t>
      </w:r>
      <w:r w:rsidRPr="00240634">
        <w:t>.</w:t>
      </w:r>
    </w:p>
    <w:p w14:paraId="329ACEA9" w14:textId="77777777" w:rsidR="007E6C60" w:rsidRPr="00240634" w:rsidRDefault="00000000">
      <w:pPr>
        <w:numPr>
          <w:ilvl w:val="0"/>
          <w:numId w:val="5"/>
        </w:numPr>
        <w:jc w:val="both"/>
      </w:pPr>
      <w:r w:rsidRPr="00240634">
        <w:rPr>
          <w:b/>
        </w:rPr>
        <w:t>Smaller Markets in Bronx and Staten Island</w:t>
      </w:r>
      <w:r w:rsidRPr="00240634">
        <w:t>:</w:t>
      </w:r>
    </w:p>
    <w:p w14:paraId="77F6E6C2" w14:textId="77777777" w:rsidR="007E6C60" w:rsidRPr="00240634" w:rsidRDefault="00000000">
      <w:pPr>
        <w:numPr>
          <w:ilvl w:val="1"/>
          <w:numId w:val="5"/>
        </w:numPr>
        <w:spacing w:after="240"/>
        <w:jc w:val="both"/>
      </w:pPr>
      <w:r w:rsidRPr="00240634">
        <w:rPr>
          <w:b/>
        </w:rPr>
        <w:t>Staten Island</w:t>
      </w:r>
      <w:r w:rsidRPr="00240634">
        <w:t xml:space="preserve"> and </w:t>
      </w:r>
      <w:r w:rsidRPr="00240634">
        <w:rPr>
          <w:b/>
        </w:rPr>
        <w:t>Bronx</w:t>
      </w:r>
      <w:r w:rsidRPr="00240634">
        <w:t xml:space="preserve"> have far fewer listings across all room types, indicating smaller Airbnb markets.</w:t>
      </w:r>
    </w:p>
    <w:p w14:paraId="55FF979D" w14:textId="77777777" w:rsidR="007E6C60" w:rsidRPr="00240634" w:rsidRDefault="00000000">
      <w:pPr>
        <w:pStyle w:val="Heading3"/>
        <w:keepNext w:val="0"/>
        <w:keepLines w:val="0"/>
        <w:spacing w:before="280"/>
        <w:jc w:val="both"/>
        <w:rPr>
          <w:b/>
          <w:color w:val="000000"/>
          <w:sz w:val="22"/>
          <w:szCs w:val="22"/>
        </w:rPr>
      </w:pPr>
      <w:bookmarkStart w:id="11" w:name="_t8t0qj7zcva8" w:colFirst="0" w:colLast="0"/>
      <w:bookmarkEnd w:id="11"/>
      <w:r w:rsidRPr="00240634">
        <w:rPr>
          <w:b/>
          <w:color w:val="000000"/>
          <w:sz w:val="22"/>
          <w:szCs w:val="22"/>
        </w:rPr>
        <w:t>Strategic Takeaways for Airbnb investors:</w:t>
      </w:r>
    </w:p>
    <w:p w14:paraId="496834AE" w14:textId="77777777" w:rsidR="007E6C60" w:rsidRDefault="00000000">
      <w:pPr>
        <w:numPr>
          <w:ilvl w:val="0"/>
          <w:numId w:val="7"/>
        </w:numPr>
        <w:spacing w:before="240"/>
        <w:jc w:val="both"/>
      </w:pPr>
      <w:r>
        <w:rPr>
          <w:b/>
        </w:rPr>
        <w:t>Focus on Entire Homes</w:t>
      </w:r>
      <w:r>
        <w:t xml:space="preserve"> for high-demand markets like </w:t>
      </w:r>
      <w:r>
        <w:rPr>
          <w:b/>
        </w:rPr>
        <w:t>Manhattan</w:t>
      </w:r>
      <w:r>
        <w:t xml:space="preserve"> and </w:t>
      </w:r>
      <w:r>
        <w:rPr>
          <w:b/>
        </w:rPr>
        <w:t>Brooklyn</w:t>
      </w:r>
      <w:r>
        <w:t>.</w:t>
      </w:r>
    </w:p>
    <w:p w14:paraId="3DB9DE76" w14:textId="77777777" w:rsidR="007E6C60" w:rsidRDefault="00000000">
      <w:pPr>
        <w:numPr>
          <w:ilvl w:val="0"/>
          <w:numId w:val="7"/>
        </w:numPr>
        <w:spacing w:after="240"/>
        <w:jc w:val="both"/>
      </w:pPr>
      <w:r>
        <w:rPr>
          <w:b/>
        </w:rPr>
        <w:t>Private Rooms</w:t>
      </w:r>
      <w:r>
        <w:t xml:space="preserve"> are also highly competitive, offering budget-friendly options in the same boroughs</w:t>
      </w:r>
      <w:r>
        <w:rPr>
          <w:b/>
        </w:rPr>
        <w:t>.</w:t>
      </w:r>
    </w:p>
    <w:p w14:paraId="1E983A3F" w14:textId="77777777" w:rsidR="007E6C60" w:rsidRPr="00240634" w:rsidRDefault="00000000">
      <w:pPr>
        <w:spacing w:before="240" w:after="240"/>
        <w:jc w:val="both"/>
        <w:rPr>
          <w:b/>
          <w:sz w:val="40"/>
          <w:szCs w:val="40"/>
        </w:rPr>
      </w:pPr>
      <w:r w:rsidRPr="00240634">
        <w:rPr>
          <w:b/>
          <w:sz w:val="40"/>
          <w:szCs w:val="40"/>
        </w:rPr>
        <w:lastRenderedPageBreak/>
        <w:t>Active Listings</w:t>
      </w:r>
    </w:p>
    <w:p w14:paraId="50FF5382" w14:textId="77777777" w:rsidR="007E6C60" w:rsidRDefault="00000000">
      <w:pPr>
        <w:jc w:val="both"/>
        <w:rPr>
          <w:b/>
        </w:rPr>
      </w:pPr>
      <w:r>
        <w:rPr>
          <w:b/>
          <w:noProof/>
        </w:rPr>
        <w:drawing>
          <wp:inline distT="114300" distB="114300" distL="114300" distR="114300" wp14:anchorId="16B2093D" wp14:editId="47192B79">
            <wp:extent cx="6005513" cy="32004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6005513" cy="3200400"/>
                    </a:xfrm>
                    <a:prstGeom prst="rect">
                      <a:avLst/>
                    </a:prstGeom>
                    <a:ln/>
                  </pic:spPr>
                </pic:pic>
              </a:graphicData>
            </a:graphic>
          </wp:inline>
        </w:drawing>
      </w:r>
    </w:p>
    <w:p w14:paraId="6E338D26" w14:textId="77777777" w:rsidR="007E6C60" w:rsidRDefault="007E6C60">
      <w:pPr>
        <w:jc w:val="both"/>
        <w:rPr>
          <w:b/>
        </w:rPr>
      </w:pPr>
    </w:p>
    <w:p w14:paraId="4ABACC5C" w14:textId="77777777" w:rsidR="007E6C60" w:rsidRDefault="00000000">
      <w:pPr>
        <w:jc w:val="both"/>
        <w:rPr>
          <w:b/>
        </w:rPr>
      </w:pPr>
      <w:r>
        <w:rPr>
          <w:b/>
        </w:rPr>
        <w:t xml:space="preserve">Goal: </w:t>
      </w:r>
      <w:r>
        <w:rPr>
          <w:b/>
        </w:rPr>
        <w:br/>
      </w:r>
      <w:r>
        <w:t xml:space="preserve">This map is an animation. The goal of this visualization is to highlight which neighborhood groups are the most active (as per last month's data). </w:t>
      </w:r>
    </w:p>
    <w:p w14:paraId="7B3ED270" w14:textId="77777777" w:rsidR="007E6C60" w:rsidRPr="00240634" w:rsidRDefault="00000000">
      <w:pPr>
        <w:pStyle w:val="Heading3"/>
        <w:keepNext w:val="0"/>
        <w:keepLines w:val="0"/>
        <w:spacing w:before="280"/>
        <w:jc w:val="both"/>
        <w:rPr>
          <w:b/>
          <w:color w:val="000000"/>
          <w:sz w:val="22"/>
          <w:szCs w:val="22"/>
        </w:rPr>
      </w:pPr>
      <w:bookmarkStart w:id="12" w:name="_a9wut533n588" w:colFirst="0" w:colLast="0"/>
      <w:bookmarkEnd w:id="12"/>
      <w:r w:rsidRPr="00240634">
        <w:rPr>
          <w:b/>
          <w:color w:val="000000"/>
          <w:sz w:val="22"/>
          <w:szCs w:val="22"/>
        </w:rPr>
        <w:t>Key Insights:</w:t>
      </w:r>
    </w:p>
    <w:p w14:paraId="341C1DE8" w14:textId="77777777" w:rsidR="007E6C60" w:rsidRPr="00240634" w:rsidRDefault="00000000">
      <w:pPr>
        <w:numPr>
          <w:ilvl w:val="0"/>
          <w:numId w:val="4"/>
        </w:numPr>
        <w:spacing w:before="240"/>
        <w:jc w:val="both"/>
      </w:pPr>
      <w:r w:rsidRPr="00240634">
        <w:rPr>
          <w:b/>
        </w:rPr>
        <w:t>High Minimum Nights</w:t>
      </w:r>
      <w:r w:rsidRPr="00240634">
        <w:t>:</w:t>
      </w:r>
    </w:p>
    <w:p w14:paraId="35B413A4" w14:textId="77777777" w:rsidR="007E6C60" w:rsidRPr="00240634" w:rsidRDefault="00000000">
      <w:pPr>
        <w:numPr>
          <w:ilvl w:val="1"/>
          <w:numId w:val="4"/>
        </w:numPr>
        <w:jc w:val="both"/>
      </w:pPr>
      <w:r w:rsidRPr="00240634">
        <w:t xml:space="preserve">Larger squares, especially in </w:t>
      </w:r>
      <w:r w:rsidRPr="00240634">
        <w:rPr>
          <w:b/>
        </w:rPr>
        <w:t>Washington Heights South</w:t>
      </w:r>
      <w:r w:rsidRPr="00240634">
        <w:t xml:space="preserve"> and </w:t>
      </w:r>
      <w:r w:rsidRPr="00240634">
        <w:rPr>
          <w:b/>
        </w:rPr>
        <w:t>University Heights</w:t>
      </w:r>
      <w:r w:rsidRPr="00240634">
        <w:t>, indicate neighborhoods with high minimum night requirements.</w:t>
      </w:r>
    </w:p>
    <w:p w14:paraId="5862438F" w14:textId="77777777" w:rsidR="007E6C60" w:rsidRPr="00240634" w:rsidRDefault="00000000">
      <w:pPr>
        <w:numPr>
          <w:ilvl w:val="1"/>
          <w:numId w:val="4"/>
        </w:numPr>
        <w:jc w:val="both"/>
      </w:pPr>
      <w:r w:rsidRPr="00240634">
        <w:t>These areas might target long-term stays, ideal for guests looking for extended accommodations.</w:t>
      </w:r>
    </w:p>
    <w:p w14:paraId="4CC69BA4" w14:textId="77777777" w:rsidR="007E6C60" w:rsidRPr="00240634" w:rsidRDefault="00000000">
      <w:pPr>
        <w:numPr>
          <w:ilvl w:val="0"/>
          <w:numId w:val="4"/>
        </w:numPr>
        <w:jc w:val="both"/>
      </w:pPr>
      <w:r w:rsidRPr="00240634">
        <w:rPr>
          <w:b/>
        </w:rPr>
        <w:t>Low Minimum Nights</w:t>
      </w:r>
      <w:r w:rsidRPr="00240634">
        <w:t>:</w:t>
      </w:r>
    </w:p>
    <w:p w14:paraId="7A4DC27C" w14:textId="77777777" w:rsidR="007E6C60" w:rsidRPr="00240634" w:rsidRDefault="00000000">
      <w:pPr>
        <w:numPr>
          <w:ilvl w:val="1"/>
          <w:numId w:val="4"/>
        </w:numPr>
        <w:jc w:val="both"/>
      </w:pPr>
      <w:r w:rsidRPr="00240634">
        <w:t xml:space="preserve">Smaller squares are clustered in areas like </w:t>
      </w:r>
      <w:r w:rsidRPr="00240634">
        <w:rPr>
          <w:b/>
        </w:rPr>
        <w:t>Jackson Heights</w:t>
      </w:r>
      <w:r w:rsidRPr="00240634">
        <w:t xml:space="preserve"> and </w:t>
      </w:r>
      <w:r w:rsidRPr="00240634">
        <w:rPr>
          <w:b/>
        </w:rPr>
        <w:t>Corona</w:t>
      </w:r>
      <w:r w:rsidRPr="00240634">
        <w:t>, suggesting shorter minimum stay requirements that cater to tourists or short-term visitors.</w:t>
      </w:r>
    </w:p>
    <w:p w14:paraId="142AFC12" w14:textId="77777777" w:rsidR="007E6C60" w:rsidRPr="00240634" w:rsidRDefault="00000000">
      <w:pPr>
        <w:numPr>
          <w:ilvl w:val="0"/>
          <w:numId w:val="4"/>
        </w:numPr>
        <w:jc w:val="both"/>
      </w:pPr>
      <w:r w:rsidRPr="00240634">
        <w:rPr>
          <w:b/>
        </w:rPr>
        <w:t>Neighborhood Clustering</w:t>
      </w:r>
      <w:r w:rsidRPr="00240634">
        <w:t>:</w:t>
      </w:r>
    </w:p>
    <w:p w14:paraId="5014FD1B" w14:textId="77777777" w:rsidR="007E6C60" w:rsidRPr="00240634" w:rsidRDefault="00000000">
      <w:pPr>
        <w:numPr>
          <w:ilvl w:val="1"/>
          <w:numId w:val="4"/>
        </w:numPr>
        <w:jc w:val="both"/>
      </w:pPr>
      <w:r w:rsidRPr="00240634">
        <w:rPr>
          <w:b/>
        </w:rPr>
        <w:t>East Harlem South</w:t>
      </w:r>
      <w:r w:rsidRPr="00240634">
        <w:t xml:space="preserve"> and </w:t>
      </w:r>
      <w:r w:rsidRPr="00240634">
        <w:rPr>
          <w:b/>
        </w:rPr>
        <w:t>Astoria</w:t>
      </w:r>
      <w:r w:rsidRPr="00240634">
        <w:t xml:space="preserve"> have a balanced mix of high and low minimum nights, offering options for both long-term and short-term guests.</w:t>
      </w:r>
    </w:p>
    <w:p w14:paraId="503EC1FC" w14:textId="77777777" w:rsidR="007E6C60" w:rsidRPr="00240634" w:rsidRDefault="00000000">
      <w:pPr>
        <w:numPr>
          <w:ilvl w:val="0"/>
          <w:numId w:val="4"/>
        </w:numPr>
        <w:jc w:val="both"/>
      </w:pPr>
      <w:r w:rsidRPr="00240634">
        <w:rPr>
          <w:b/>
        </w:rPr>
        <w:t>Geographic Distribution</w:t>
      </w:r>
      <w:r w:rsidRPr="00240634">
        <w:t>:</w:t>
      </w:r>
    </w:p>
    <w:p w14:paraId="12A4BDD6" w14:textId="77777777" w:rsidR="007E6C60" w:rsidRPr="00240634" w:rsidRDefault="00000000">
      <w:pPr>
        <w:numPr>
          <w:ilvl w:val="1"/>
          <w:numId w:val="4"/>
        </w:numPr>
        <w:spacing w:after="240"/>
        <w:jc w:val="both"/>
      </w:pPr>
      <w:r w:rsidRPr="00240634">
        <w:t xml:space="preserve">Coastal areas like </w:t>
      </w:r>
      <w:r w:rsidRPr="00240634">
        <w:rPr>
          <w:b/>
        </w:rPr>
        <w:t>Turtle Bay</w:t>
      </w:r>
      <w:r w:rsidRPr="00240634">
        <w:t xml:space="preserve"> and </w:t>
      </w:r>
      <w:r w:rsidRPr="00240634">
        <w:rPr>
          <w:b/>
        </w:rPr>
        <w:t>Queensbridge</w:t>
      </w:r>
      <w:r w:rsidRPr="00240634">
        <w:t xml:space="preserve"> show varying minimum nights, which might be attractive to travelers looking for flexible stays near waterfront areas.</w:t>
      </w:r>
    </w:p>
    <w:p w14:paraId="551373B0" w14:textId="77777777" w:rsidR="007E6C60" w:rsidRPr="00240634" w:rsidRDefault="00000000">
      <w:pPr>
        <w:pStyle w:val="Heading3"/>
        <w:keepNext w:val="0"/>
        <w:keepLines w:val="0"/>
        <w:spacing w:before="280"/>
        <w:jc w:val="both"/>
        <w:rPr>
          <w:b/>
          <w:color w:val="000000"/>
          <w:sz w:val="22"/>
          <w:szCs w:val="22"/>
        </w:rPr>
      </w:pPr>
      <w:bookmarkStart w:id="13" w:name="_cwbhucrlzjbm" w:colFirst="0" w:colLast="0"/>
      <w:bookmarkEnd w:id="13"/>
      <w:r w:rsidRPr="00240634">
        <w:rPr>
          <w:b/>
          <w:color w:val="000000"/>
          <w:sz w:val="22"/>
          <w:szCs w:val="22"/>
        </w:rPr>
        <w:t xml:space="preserve">Strategic Takeaways for Airbnb </w:t>
      </w:r>
      <w:proofErr w:type="gramStart"/>
      <w:r w:rsidRPr="00240634">
        <w:rPr>
          <w:b/>
          <w:color w:val="000000"/>
          <w:sz w:val="22"/>
          <w:szCs w:val="22"/>
        </w:rPr>
        <w:t>investors :</w:t>
      </w:r>
      <w:proofErr w:type="gramEnd"/>
    </w:p>
    <w:p w14:paraId="664A0293" w14:textId="77777777" w:rsidR="007E6C60" w:rsidRDefault="00000000">
      <w:pPr>
        <w:numPr>
          <w:ilvl w:val="0"/>
          <w:numId w:val="1"/>
        </w:numPr>
        <w:spacing w:before="240"/>
        <w:jc w:val="both"/>
      </w:pPr>
      <w:r w:rsidRPr="00240634">
        <w:rPr>
          <w:b/>
        </w:rPr>
        <w:t>Long-Term Focus</w:t>
      </w:r>
      <w:r w:rsidRPr="00240634">
        <w:t xml:space="preserve">: For listings in </w:t>
      </w:r>
      <w:r w:rsidRPr="00240634">
        <w:rPr>
          <w:b/>
        </w:rPr>
        <w:t>high minimum night</w:t>
      </w:r>
      <w:r w:rsidRPr="00240634">
        <w:t xml:space="preserve"> areas (e.g., </w:t>
      </w:r>
      <w:r w:rsidRPr="00240634">
        <w:rPr>
          <w:b/>
        </w:rPr>
        <w:t>Washington</w:t>
      </w:r>
      <w:r>
        <w:rPr>
          <w:b/>
        </w:rPr>
        <w:t xml:space="preserve"> Heights South</w:t>
      </w:r>
      <w:r>
        <w:t>), focus on marketing to longer-term guests.</w:t>
      </w:r>
    </w:p>
    <w:p w14:paraId="4051A0DC" w14:textId="77777777" w:rsidR="007E6C60" w:rsidRDefault="00000000">
      <w:pPr>
        <w:numPr>
          <w:ilvl w:val="0"/>
          <w:numId w:val="1"/>
        </w:numPr>
        <w:spacing w:after="240"/>
        <w:jc w:val="both"/>
      </w:pPr>
      <w:r>
        <w:rPr>
          <w:b/>
        </w:rPr>
        <w:lastRenderedPageBreak/>
        <w:t>Short-Term Focus</w:t>
      </w:r>
      <w:r>
        <w:t xml:space="preserve">: In neighborhoods with </w:t>
      </w:r>
      <w:r>
        <w:rPr>
          <w:b/>
        </w:rPr>
        <w:t>low minimum nights</w:t>
      </w:r>
      <w:r>
        <w:t xml:space="preserve"> (e.g., </w:t>
      </w:r>
      <w:r>
        <w:rPr>
          <w:b/>
        </w:rPr>
        <w:t>Jackson Heights</w:t>
      </w:r>
      <w:r>
        <w:t>), target tourists or short-stay visitors.</w:t>
      </w:r>
    </w:p>
    <w:p w14:paraId="16950180" w14:textId="77777777" w:rsidR="007E6C60" w:rsidRDefault="007E6C60">
      <w:pPr>
        <w:pStyle w:val="Heading2"/>
        <w:spacing w:before="240" w:after="240"/>
        <w:jc w:val="both"/>
        <w:rPr>
          <w:sz w:val="40"/>
          <w:szCs w:val="40"/>
        </w:rPr>
      </w:pPr>
      <w:bookmarkStart w:id="14" w:name="_bfpvh1ezhdfm" w:colFirst="0" w:colLast="0"/>
      <w:bookmarkEnd w:id="14"/>
    </w:p>
    <w:p w14:paraId="264B635F" w14:textId="77777777" w:rsidR="00240634" w:rsidRDefault="00240634" w:rsidP="00240634"/>
    <w:p w14:paraId="0B5E16D5" w14:textId="77777777" w:rsidR="00240634" w:rsidRDefault="00240634" w:rsidP="00240634"/>
    <w:p w14:paraId="6952D3F1" w14:textId="77777777" w:rsidR="00240634" w:rsidRDefault="00240634" w:rsidP="00240634"/>
    <w:p w14:paraId="07387EAA" w14:textId="77777777" w:rsidR="00240634" w:rsidRDefault="00240634" w:rsidP="00240634"/>
    <w:p w14:paraId="06872503" w14:textId="77777777" w:rsidR="00240634" w:rsidRDefault="00240634" w:rsidP="00240634"/>
    <w:p w14:paraId="66C62725" w14:textId="77777777" w:rsidR="00240634" w:rsidRDefault="00240634" w:rsidP="00240634"/>
    <w:p w14:paraId="42857BEC" w14:textId="77777777" w:rsidR="00240634" w:rsidRDefault="00240634" w:rsidP="00240634"/>
    <w:p w14:paraId="2E22D5F3" w14:textId="77777777" w:rsidR="00240634" w:rsidRDefault="00240634" w:rsidP="00240634"/>
    <w:p w14:paraId="23E08D28" w14:textId="77777777" w:rsidR="00240634" w:rsidRDefault="00240634" w:rsidP="00240634"/>
    <w:p w14:paraId="5EC250DA" w14:textId="77777777" w:rsidR="00240634" w:rsidRDefault="00240634" w:rsidP="00240634"/>
    <w:p w14:paraId="4B3DA62E" w14:textId="77777777" w:rsidR="00240634" w:rsidRDefault="00240634" w:rsidP="00240634"/>
    <w:p w14:paraId="4E49A7FC" w14:textId="77777777" w:rsidR="00240634" w:rsidRDefault="00240634" w:rsidP="00240634"/>
    <w:p w14:paraId="6FEEDB04" w14:textId="77777777" w:rsidR="00240634" w:rsidRDefault="00240634" w:rsidP="00240634"/>
    <w:p w14:paraId="0FD52B83" w14:textId="77777777" w:rsidR="00240634" w:rsidRDefault="00240634" w:rsidP="00240634"/>
    <w:p w14:paraId="24AFB730" w14:textId="77777777" w:rsidR="00240634" w:rsidRDefault="00240634" w:rsidP="00240634"/>
    <w:p w14:paraId="7A6F7658" w14:textId="77777777" w:rsidR="00240634" w:rsidRDefault="00240634" w:rsidP="00240634"/>
    <w:p w14:paraId="4A759575" w14:textId="77777777" w:rsidR="00240634" w:rsidRDefault="00240634" w:rsidP="00240634"/>
    <w:p w14:paraId="6941AA49" w14:textId="77777777" w:rsidR="00240634" w:rsidRDefault="00240634" w:rsidP="00240634"/>
    <w:p w14:paraId="702A52D3" w14:textId="77777777" w:rsidR="00240634" w:rsidRDefault="00240634" w:rsidP="00240634"/>
    <w:p w14:paraId="1468303E" w14:textId="77777777" w:rsidR="00240634" w:rsidRDefault="00240634" w:rsidP="00240634"/>
    <w:p w14:paraId="76CAE9DE" w14:textId="77777777" w:rsidR="00240634" w:rsidRDefault="00240634" w:rsidP="00240634"/>
    <w:p w14:paraId="425BEE19" w14:textId="77777777" w:rsidR="00240634" w:rsidRPr="00240634" w:rsidRDefault="00240634" w:rsidP="00240634"/>
    <w:p w14:paraId="6D673C5A" w14:textId="77777777" w:rsidR="007E6C60" w:rsidRDefault="00000000">
      <w:pPr>
        <w:pStyle w:val="Heading2"/>
        <w:spacing w:before="240" w:after="240"/>
        <w:jc w:val="both"/>
        <w:rPr>
          <w:b/>
        </w:rPr>
      </w:pPr>
      <w:bookmarkStart w:id="15" w:name="_ie0p8b7imtwb" w:colFirst="0" w:colLast="0"/>
      <w:bookmarkEnd w:id="15"/>
      <w:r>
        <w:rPr>
          <w:b/>
          <w:sz w:val="40"/>
          <w:szCs w:val="40"/>
        </w:rPr>
        <w:lastRenderedPageBreak/>
        <w:t>Pricing Strategy</w:t>
      </w:r>
    </w:p>
    <w:p w14:paraId="2C833305" w14:textId="77777777" w:rsidR="007E6C60" w:rsidRPr="00240634" w:rsidRDefault="00000000">
      <w:pPr>
        <w:spacing w:before="240" w:after="240"/>
        <w:jc w:val="both"/>
      </w:pPr>
      <w:r>
        <w:rPr>
          <w:noProof/>
          <w:color w:val="0E0E0E"/>
          <w:sz w:val="21"/>
          <w:szCs w:val="21"/>
        </w:rPr>
        <w:drawing>
          <wp:inline distT="114300" distB="114300" distL="114300" distR="114300" wp14:anchorId="2BA59CC9" wp14:editId="0B7C8252">
            <wp:extent cx="5731200" cy="3200400"/>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5731200" cy="3200400"/>
                    </a:xfrm>
                    <a:prstGeom prst="rect">
                      <a:avLst/>
                    </a:prstGeom>
                    <a:ln/>
                  </pic:spPr>
                </pic:pic>
              </a:graphicData>
            </a:graphic>
          </wp:inline>
        </w:drawing>
      </w:r>
      <w:r>
        <w:t xml:space="preserve">In developing a competitive pricing strategy, average prices for each borough </w:t>
      </w:r>
      <w:proofErr w:type="gramStart"/>
      <w:r>
        <w:t>is</w:t>
      </w:r>
      <w:proofErr w:type="gramEnd"/>
      <w:r>
        <w:t xml:space="preserve"> calculated as a baseline reference. It is recommended that the pricing for your listings should fall within the range of 80% to 120% of the average price in the respective borough. This approach allows </w:t>
      </w:r>
      <w:r w:rsidRPr="00240634">
        <w:t>for flexibility while ensuring alignment with local market dynamics.</w:t>
      </w:r>
    </w:p>
    <w:p w14:paraId="40491711" w14:textId="77777777" w:rsidR="007E6C60" w:rsidRPr="00240634" w:rsidRDefault="00000000">
      <w:pPr>
        <w:pStyle w:val="Heading3"/>
        <w:keepNext w:val="0"/>
        <w:keepLines w:val="0"/>
        <w:spacing w:before="240" w:after="40"/>
        <w:jc w:val="both"/>
        <w:rPr>
          <w:sz w:val="22"/>
          <w:szCs w:val="22"/>
        </w:rPr>
      </w:pPr>
      <w:bookmarkStart w:id="16" w:name="_ghh7e7aa8j0w" w:colFirst="0" w:colLast="0"/>
      <w:bookmarkEnd w:id="16"/>
      <w:r w:rsidRPr="00240634">
        <w:rPr>
          <w:b/>
          <w:color w:val="000000"/>
          <w:sz w:val="22"/>
          <w:szCs w:val="22"/>
        </w:rPr>
        <w:t>Price Range Guidelines:</w:t>
      </w:r>
    </w:p>
    <w:p w14:paraId="4F06AF42" w14:textId="77777777" w:rsidR="007E6C60" w:rsidRPr="00240634" w:rsidRDefault="00000000">
      <w:pPr>
        <w:numPr>
          <w:ilvl w:val="0"/>
          <w:numId w:val="8"/>
        </w:numPr>
        <w:spacing w:before="240"/>
        <w:jc w:val="both"/>
      </w:pPr>
      <w:r w:rsidRPr="00240634">
        <w:rPr>
          <w:b/>
        </w:rPr>
        <w:t>80% of the baseline</w:t>
      </w:r>
      <w:r w:rsidRPr="00240634">
        <w:t xml:space="preserve"> is considered the lower threshold for competitive pricing, indicated by the green line in the chart.</w:t>
      </w:r>
    </w:p>
    <w:p w14:paraId="4E7E46C6" w14:textId="77777777" w:rsidR="007E6C60" w:rsidRPr="00240634" w:rsidRDefault="00000000">
      <w:pPr>
        <w:numPr>
          <w:ilvl w:val="0"/>
          <w:numId w:val="8"/>
        </w:numPr>
        <w:spacing w:after="240"/>
        <w:jc w:val="both"/>
      </w:pPr>
      <w:r w:rsidRPr="00240634">
        <w:rPr>
          <w:b/>
        </w:rPr>
        <w:t>120% of the baseline</w:t>
      </w:r>
      <w:r w:rsidRPr="00240634">
        <w:t xml:space="preserve"> serves as the upper threshold, represented by the red line in the chart.</w:t>
      </w:r>
    </w:p>
    <w:p w14:paraId="5D6E04ED" w14:textId="77777777" w:rsidR="007E6C60" w:rsidRPr="00240634" w:rsidRDefault="00000000">
      <w:pPr>
        <w:pStyle w:val="Heading3"/>
        <w:keepNext w:val="0"/>
        <w:keepLines w:val="0"/>
        <w:jc w:val="both"/>
        <w:rPr>
          <w:sz w:val="22"/>
          <w:szCs w:val="22"/>
        </w:rPr>
      </w:pPr>
      <w:bookmarkStart w:id="17" w:name="_z5h2r31zuraq" w:colFirst="0" w:colLast="0"/>
      <w:bookmarkEnd w:id="17"/>
      <w:r w:rsidRPr="00240634">
        <w:rPr>
          <w:b/>
          <w:color w:val="000000"/>
          <w:sz w:val="22"/>
          <w:szCs w:val="22"/>
        </w:rPr>
        <w:t>Strategic Takeaway:</w:t>
      </w:r>
    </w:p>
    <w:p w14:paraId="60BFE09F" w14:textId="77777777" w:rsidR="007E6C60" w:rsidRPr="00240634" w:rsidRDefault="00000000">
      <w:pPr>
        <w:spacing w:before="240" w:after="240"/>
        <w:jc w:val="both"/>
      </w:pPr>
      <w:r w:rsidRPr="00240634">
        <w:t>This range is designed to provide a balanced strategy that maintains market competitiveness while maximizing potential profitability. Below are the specific average price ranges for each borough:</w:t>
      </w:r>
    </w:p>
    <w:p w14:paraId="3C191C83" w14:textId="77777777" w:rsidR="007E6C60" w:rsidRDefault="00000000">
      <w:pPr>
        <w:numPr>
          <w:ilvl w:val="0"/>
          <w:numId w:val="6"/>
        </w:numPr>
        <w:spacing w:before="240"/>
        <w:jc w:val="both"/>
      </w:pPr>
      <w:r>
        <w:rPr>
          <w:b/>
        </w:rPr>
        <w:t>Manhattan</w:t>
      </w:r>
      <w:r>
        <w:t xml:space="preserve">: Recommended pricing between </w:t>
      </w:r>
      <w:r>
        <w:rPr>
          <w:b/>
        </w:rPr>
        <w:t>$158</w:t>
      </w:r>
      <w:r>
        <w:t xml:space="preserve"> and </w:t>
      </w:r>
      <w:r>
        <w:rPr>
          <w:b/>
        </w:rPr>
        <w:t>$236</w:t>
      </w:r>
      <w:r>
        <w:t>.</w:t>
      </w:r>
    </w:p>
    <w:p w14:paraId="2A67A4E2" w14:textId="77777777" w:rsidR="007E6C60" w:rsidRDefault="00000000">
      <w:pPr>
        <w:numPr>
          <w:ilvl w:val="0"/>
          <w:numId w:val="6"/>
        </w:numPr>
        <w:jc w:val="both"/>
      </w:pPr>
      <w:r>
        <w:rPr>
          <w:b/>
        </w:rPr>
        <w:t>Brooklyn</w:t>
      </w:r>
      <w:r>
        <w:t xml:space="preserve">: Recommended pricing between </w:t>
      </w:r>
      <w:r>
        <w:rPr>
          <w:b/>
        </w:rPr>
        <w:t>$100</w:t>
      </w:r>
      <w:r>
        <w:t xml:space="preserve"> and </w:t>
      </w:r>
      <w:r>
        <w:rPr>
          <w:b/>
        </w:rPr>
        <w:t>$149</w:t>
      </w:r>
      <w:r>
        <w:t>.</w:t>
      </w:r>
    </w:p>
    <w:p w14:paraId="652D3D07" w14:textId="77777777" w:rsidR="007E6C60" w:rsidRDefault="00000000">
      <w:pPr>
        <w:numPr>
          <w:ilvl w:val="0"/>
          <w:numId w:val="6"/>
        </w:numPr>
        <w:jc w:val="both"/>
      </w:pPr>
      <w:r>
        <w:rPr>
          <w:b/>
        </w:rPr>
        <w:t>Staten Island</w:t>
      </w:r>
      <w:r>
        <w:t xml:space="preserve">: Recommended pricing between </w:t>
      </w:r>
      <w:r>
        <w:rPr>
          <w:b/>
        </w:rPr>
        <w:t>$92</w:t>
      </w:r>
      <w:r>
        <w:t xml:space="preserve"> and </w:t>
      </w:r>
      <w:r>
        <w:rPr>
          <w:b/>
        </w:rPr>
        <w:t>$138</w:t>
      </w:r>
      <w:r>
        <w:t>.</w:t>
      </w:r>
    </w:p>
    <w:p w14:paraId="138B27F6" w14:textId="77777777" w:rsidR="007E6C60" w:rsidRDefault="00000000">
      <w:pPr>
        <w:numPr>
          <w:ilvl w:val="0"/>
          <w:numId w:val="6"/>
        </w:numPr>
        <w:jc w:val="both"/>
      </w:pPr>
      <w:r>
        <w:rPr>
          <w:b/>
        </w:rPr>
        <w:t>Queens</w:t>
      </w:r>
      <w:r>
        <w:t xml:space="preserve">: Recommended pricing between </w:t>
      </w:r>
      <w:r>
        <w:rPr>
          <w:b/>
        </w:rPr>
        <w:t>$80</w:t>
      </w:r>
      <w:r>
        <w:t xml:space="preserve"> and </w:t>
      </w:r>
      <w:r>
        <w:rPr>
          <w:b/>
        </w:rPr>
        <w:t>$119</w:t>
      </w:r>
      <w:r>
        <w:t>.</w:t>
      </w:r>
    </w:p>
    <w:p w14:paraId="5C88C9DA" w14:textId="77777777" w:rsidR="007E6C60" w:rsidRDefault="00000000">
      <w:pPr>
        <w:numPr>
          <w:ilvl w:val="0"/>
          <w:numId w:val="6"/>
        </w:numPr>
        <w:spacing w:after="240"/>
        <w:jc w:val="both"/>
      </w:pPr>
      <w:r>
        <w:rPr>
          <w:b/>
        </w:rPr>
        <w:t>Bronx</w:t>
      </w:r>
      <w:r>
        <w:t xml:space="preserve">: Recommended pricing between </w:t>
      </w:r>
      <w:r>
        <w:rPr>
          <w:b/>
        </w:rPr>
        <w:t>$70</w:t>
      </w:r>
      <w:r>
        <w:t xml:space="preserve"> and </w:t>
      </w:r>
      <w:r>
        <w:rPr>
          <w:b/>
        </w:rPr>
        <w:t>$105</w:t>
      </w:r>
      <w:r>
        <w:t>.</w:t>
      </w:r>
    </w:p>
    <w:p w14:paraId="5F922724" w14:textId="2498B2E2" w:rsidR="007E6C60" w:rsidRDefault="00000000" w:rsidP="00240634">
      <w:pPr>
        <w:spacing w:before="240" w:after="240"/>
        <w:jc w:val="both"/>
      </w:pPr>
      <w:r>
        <w:t>This pricing strategy enables a targeted approach to align your offerings with consumer expectations across various locations, ensuring both affordability and profitability within the local market contexts.</w:t>
      </w:r>
      <w:bookmarkStart w:id="18" w:name="_k0jd4vgoxjaf" w:colFirst="0" w:colLast="0"/>
      <w:bookmarkStart w:id="19" w:name="_xft74mugttae" w:colFirst="0" w:colLast="0"/>
      <w:bookmarkStart w:id="20" w:name="_5ruzres0of81" w:colFirst="0" w:colLast="0"/>
      <w:bookmarkEnd w:id="18"/>
      <w:bookmarkEnd w:id="19"/>
      <w:bookmarkEnd w:id="20"/>
    </w:p>
    <w:p w14:paraId="04F48066" w14:textId="77777777" w:rsidR="007E6C60" w:rsidRDefault="00000000">
      <w:pPr>
        <w:pStyle w:val="Heading1"/>
        <w:jc w:val="both"/>
        <w:rPr>
          <w:b/>
        </w:rPr>
      </w:pPr>
      <w:bookmarkStart w:id="21" w:name="_poo4ij9l420j" w:colFirst="0" w:colLast="0"/>
      <w:bookmarkEnd w:id="21"/>
      <w:r>
        <w:rPr>
          <w:b/>
        </w:rPr>
        <w:lastRenderedPageBreak/>
        <w:t>Risk assessment</w:t>
      </w:r>
    </w:p>
    <w:p w14:paraId="32EE873F" w14:textId="77777777" w:rsidR="007E6C60" w:rsidRPr="00240634" w:rsidRDefault="00000000">
      <w:pPr>
        <w:pStyle w:val="Heading2"/>
        <w:jc w:val="both"/>
        <w:rPr>
          <w:b/>
          <w:bCs/>
          <w:sz w:val="22"/>
          <w:szCs w:val="22"/>
        </w:rPr>
      </w:pPr>
      <w:bookmarkStart w:id="22" w:name="_zbxd52iz22ir" w:colFirst="0" w:colLast="0"/>
      <w:bookmarkEnd w:id="22"/>
      <w:r w:rsidRPr="00240634">
        <w:rPr>
          <w:b/>
          <w:bCs/>
          <w:sz w:val="22"/>
          <w:szCs w:val="22"/>
        </w:rPr>
        <w:t>1. Percentage of unpopular listings</w:t>
      </w:r>
    </w:p>
    <w:p w14:paraId="03C74C97" w14:textId="77777777" w:rsidR="007E6C60" w:rsidRDefault="00000000">
      <w:pPr>
        <w:pStyle w:val="Heading2"/>
        <w:jc w:val="both"/>
      </w:pPr>
      <w:bookmarkStart w:id="23" w:name="_fdn2aatpb843" w:colFirst="0" w:colLast="0"/>
      <w:bookmarkEnd w:id="23"/>
      <w:r>
        <w:rPr>
          <w:noProof/>
        </w:rPr>
        <w:drawing>
          <wp:inline distT="114300" distB="114300" distL="114300" distR="114300" wp14:anchorId="42A03937" wp14:editId="17BFBA04">
            <wp:extent cx="4767263" cy="2684555"/>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4767263" cy="2684555"/>
                    </a:xfrm>
                    <a:prstGeom prst="rect">
                      <a:avLst/>
                    </a:prstGeom>
                    <a:ln/>
                  </pic:spPr>
                </pic:pic>
              </a:graphicData>
            </a:graphic>
          </wp:inline>
        </w:drawing>
      </w:r>
    </w:p>
    <w:p w14:paraId="0FD1E206" w14:textId="77777777" w:rsidR="007E6C60" w:rsidRDefault="00000000">
      <w:pPr>
        <w:jc w:val="both"/>
      </w:pPr>
      <w:r>
        <w:t xml:space="preserve">One way we are approaching risk assessment is to come up with an approximate for the vacancy rates of all the listings, since this information is not readily available in the dataset. We decided to use the number of reviews each property received over 2019 as a measure of how popular each listing is. </w:t>
      </w:r>
    </w:p>
    <w:p w14:paraId="01D8B742" w14:textId="77777777" w:rsidR="007E6C60" w:rsidRDefault="007E6C60">
      <w:pPr>
        <w:jc w:val="both"/>
      </w:pPr>
    </w:p>
    <w:p w14:paraId="71FAFF7E" w14:textId="77777777" w:rsidR="007E6C60" w:rsidRDefault="00000000">
      <w:pPr>
        <w:jc w:val="both"/>
      </w:pPr>
      <w:r>
        <w:t xml:space="preserve">An unpopular listing is defined by any listing that has numbers of reviews that are lower than the median numbers of reviews. After calculation, we found that the median numbers of reviews in this dataset is 5. Therefore, any listings with less than 5 reviews would be considered unpopular. </w:t>
      </w:r>
    </w:p>
    <w:p w14:paraId="45287E89" w14:textId="77777777" w:rsidR="007E6C60" w:rsidRDefault="007E6C60">
      <w:pPr>
        <w:jc w:val="both"/>
      </w:pPr>
    </w:p>
    <w:p w14:paraId="3D8B1E9E" w14:textId="77777777" w:rsidR="007E6C60" w:rsidRDefault="00000000">
      <w:pPr>
        <w:jc w:val="both"/>
      </w:pPr>
      <w:r>
        <w:t>The percentage of unpopular listings is thus calculated by:</w:t>
      </w:r>
    </w:p>
    <w:p w14:paraId="1D226CDE" w14:textId="77777777" w:rsidR="007E6C60" w:rsidRDefault="007E6C60">
      <w:pPr>
        <w:jc w:val="both"/>
      </w:pPr>
    </w:p>
    <w:p w14:paraId="4CB72F7A" w14:textId="77777777" w:rsidR="007E6C60" w:rsidRDefault="00000000" w:rsidP="00240634">
      <w:pPr>
        <w:jc w:val="center"/>
        <w:rPr>
          <w:b/>
        </w:rPr>
      </w:pPr>
      <w:r>
        <w:rPr>
          <w:b/>
        </w:rPr>
        <w:t>the number of unpopular listings / the total number of listings</w:t>
      </w:r>
    </w:p>
    <w:p w14:paraId="2AA54951" w14:textId="77777777" w:rsidR="007E6C60" w:rsidRDefault="007E6C60">
      <w:pPr>
        <w:jc w:val="both"/>
      </w:pPr>
    </w:p>
    <w:p w14:paraId="21FA74C8" w14:textId="77777777" w:rsidR="007E6C60" w:rsidRDefault="007E6C60">
      <w:pPr>
        <w:jc w:val="both"/>
      </w:pPr>
    </w:p>
    <w:p w14:paraId="205ED3A8" w14:textId="77777777" w:rsidR="007E6C60" w:rsidRDefault="00000000">
      <w:pPr>
        <w:jc w:val="both"/>
      </w:pPr>
      <w:r>
        <w:t>To provide us with more insights, we categorized the results by neighborhoods to find out the exact percentages of unpopular listings in each neighborhood. The results show that Manhattan has the highest unpopular listings rate and Staten islands have the lowest.</w:t>
      </w:r>
    </w:p>
    <w:p w14:paraId="70EA93F1" w14:textId="77777777" w:rsidR="007E6C60" w:rsidRDefault="007E6C60">
      <w:pPr>
        <w:jc w:val="both"/>
      </w:pPr>
    </w:p>
    <w:p w14:paraId="723A826D" w14:textId="77777777" w:rsidR="007E6C60" w:rsidRDefault="00000000">
      <w:pPr>
        <w:jc w:val="both"/>
        <w:rPr>
          <w:b/>
          <w:sz w:val="30"/>
          <w:szCs w:val="30"/>
        </w:rPr>
      </w:pPr>
      <w:r>
        <w:t xml:space="preserve">This would only roughly indicate the popularity of Airbnb in each of the 5 neighborhoods in NYC, as the number of reviews received is only a rough approximation of how many times each listing gets book. However, with a more complete dataset, our idea to calculate the vacancy rate can provide investors with meaningful insights. </w:t>
      </w:r>
    </w:p>
    <w:p w14:paraId="49AA95CB" w14:textId="77777777" w:rsidR="007E6C60" w:rsidRPr="00240634" w:rsidRDefault="00000000">
      <w:pPr>
        <w:pStyle w:val="Heading2"/>
        <w:jc w:val="both"/>
        <w:rPr>
          <w:b/>
          <w:bCs/>
          <w:sz w:val="22"/>
          <w:szCs w:val="22"/>
        </w:rPr>
      </w:pPr>
      <w:bookmarkStart w:id="24" w:name="_ro1xlw8fxtzb" w:colFirst="0" w:colLast="0"/>
      <w:bookmarkEnd w:id="24"/>
      <w:r w:rsidRPr="00240634">
        <w:rPr>
          <w:b/>
          <w:bCs/>
          <w:sz w:val="22"/>
          <w:szCs w:val="22"/>
        </w:rPr>
        <w:lastRenderedPageBreak/>
        <w:t>2. Fluctuating Property Values in 2024</w:t>
      </w:r>
    </w:p>
    <w:p w14:paraId="304172E0" w14:textId="77777777" w:rsidR="007E6C60" w:rsidRDefault="00000000">
      <w:pPr>
        <w:jc w:val="both"/>
        <w:rPr>
          <w:b/>
          <w:color w:val="0E0E0E"/>
          <w:sz w:val="23"/>
          <w:szCs w:val="23"/>
        </w:rPr>
      </w:pPr>
      <w:r>
        <w:rPr>
          <w:b/>
          <w:noProof/>
          <w:color w:val="0E0E0E"/>
          <w:sz w:val="23"/>
          <w:szCs w:val="23"/>
        </w:rPr>
        <w:drawing>
          <wp:inline distT="114300" distB="114300" distL="114300" distR="114300" wp14:anchorId="314FE66C" wp14:editId="61479533">
            <wp:extent cx="5731200" cy="30353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5731200" cy="3035300"/>
                    </a:xfrm>
                    <a:prstGeom prst="rect">
                      <a:avLst/>
                    </a:prstGeom>
                    <a:ln/>
                  </pic:spPr>
                </pic:pic>
              </a:graphicData>
            </a:graphic>
          </wp:inline>
        </w:drawing>
      </w:r>
    </w:p>
    <w:p w14:paraId="59E0C4F4" w14:textId="77777777" w:rsidR="007E6C60" w:rsidRDefault="00000000">
      <w:pPr>
        <w:jc w:val="both"/>
        <w:rPr>
          <w:color w:val="0E0E0E"/>
          <w:sz w:val="21"/>
          <w:szCs w:val="21"/>
        </w:rPr>
      </w:pPr>
      <w:r>
        <w:rPr>
          <w:color w:val="0E0E0E"/>
          <w:sz w:val="21"/>
          <w:szCs w:val="21"/>
        </w:rPr>
        <w:t xml:space="preserve">The NYC real estate market is experiencing varied trends across boroughs, which affect the potential for Airbnb investments. According to the </w:t>
      </w:r>
      <w:r>
        <w:rPr>
          <w:b/>
          <w:color w:val="0E0E0E"/>
          <w:sz w:val="21"/>
          <w:szCs w:val="21"/>
        </w:rPr>
        <w:t xml:space="preserve">New York Housing Market Trends &amp; Forecast </w:t>
      </w:r>
      <w:r>
        <w:rPr>
          <w:color w:val="0E0E0E"/>
          <w:sz w:val="21"/>
          <w:szCs w:val="21"/>
        </w:rPr>
        <w:t>article, Manhattan and Brooklyn are seeing property value declines of 0.61% year-over-year, increasing risks for investors in these areas. Volatility remains high, with property prices fluctuating by ±1.2%. As a result, these boroughs require more careful pricing strategies and risk management.</w:t>
      </w:r>
    </w:p>
    <w:p w14:paraId="1EF0ACB8" w14:textId="77777777" w:rsidR="007E6C60" w:rsidRDefault="00000000">
      <w:pPr>
        <w:jc w:val="both"/>
        <w:rPr>
          <w:color w:val="0E0E0E"/>
          <w:sz w:val="21"/>
          <w:szCs w:val="21"/>
        </w:rPr>
      </w:pPr>
      <w:r>
        <w:rPr>
          <w:color w:val="0E0E0E"/>
          <w:sz w:val="21"/>
          <w:szCs w:val="21"/>
        </w:rPr>
        <w:t>In contrast, Queens and Staten Island are showing stable to slight growth, making them more suitable for long-term investments. With their relatively safer market conditions, these areas present opportunities to secure stable returns through consistent Airbnb demand.</w:t>
      </w:r>
    </w:p>
    <w:p w14:paraId="121ECDC9" w14:textId="77777777" w:rsidR="007E6C60" w:rsidRDefault="00000000">
      <w:pPr>
        <w:jc w:val="both"/>
        <w:rPr>
          <w:color w:val="0E0E0E"/>
          <w:sz w:val="21"/>
          <w:szCs w:val="21"/>
        </w:rPr>
      </w:pPr>
      <w:r>
        <w:rPr>
          <w:color w:val="0E0E0E"/>
          <w:sz w:val="21"/>
          <w:szCs w:val="21"/>
        </w:rPr>
        <w:t>Given the market’s moderate overall risk, investors need to carefully monitor borough-specific price trends to make timely decisions. Dynamic pricing strategies will help optimize revenue during periods of high volatility. Prioritizing investments in growing areas like Queens and Staten Island can provide a better balance of risk and return in the current economic environment.</w:t>
      </w:r>
    </w:p>
    <w:p w14:paraId="42C961AD" w14:textId="77777777" w:rsidR="007E6C60" w:rsidRDefault="007E6C60"/>
    <w:p w14:paraId="42B4F287" w14:textId="77777777" w:rsidR="007E6C60" w:rsidRDefault="007E6C60"/>
    <w:p w14:paraId="32C9063A" w14:textId="77777777" w:rsidR="007E6C60" w:rsidRDefault="007E6C60"/>
    <w:p w14:paraId="6500A919" w14:textId="77777777" w:rsidR="007E6C60" w:rsidRDefault="007E6C60"/>
    <w:p w14:paraId="65640F9A" w14:textId="77777777" w:rsidR="007E6C60" w:rsidRDefault="007E6C60"/>
    <w:p w14:paraId="4AB779E3" w14:textId="77777777" w:rsidR="007E6C60" w:rsidRDefault="007E6C60"/>
    <w:p w14:paraId="7BCBC55D" w14:textId="77777777" w:rsidR="007E6C60" w:rsidRDefault="007E6C60"/>
    <w:p w14:paraId="535F8110" w14:textId="77777777" w:rsidR="007E6C60" w:rsidRDefault="007E6C60"/>
    <w:p w14:paraId="11E71B75" w14:textId="77777777" w:rsidR="007E6C60" w:rsidRDefault="007E6C60"/>
    <w:p w14:paraId="6A150668" w14:textId="77777777" w:rsidR="007E6C60" w:rsidRDefault="007E6C60"/>
    <w:p w14:paraId="43A3B8BF" w14:textId="77777777" w:rsidR="007E6C60" w:rsidRDefault="007E6C60"/>
    <w:p w14:paraId="7AF33F9D" w14:textId="77777777" w:rsidR="007E6C60" w:rsidRDefault="007E6C60"/>
    <w:p w14:paraId="60DC6E22" w14:textId="77777777" w:rsidR="007E6C60" w:rsidRDefault="007E6C60"/>
    <w:p w14:paraId="0379F130" w14:textId="77777777" w:rsidR="007E6C60" w:rsidRDefault="007E6C60"/>
    <w:p w14:paraId="463E4200" w14:textId="77777777" w:rsidR="007E6C60" w:rsidRDefault="007E6C60"/>
    <w:p w14:paraId="5D76CD3E" w14:textId="77777777" w:rsidR="007E6C60" w:rsidRDefault="007E6C60"/>
    <w:p w14:paraId="31ACBC29" w14:textId="77777777" w:rsidR="007E6C60" w:rsidRDefault="007E6C60"/>
    <w:p w14:paraId="4ABB354E" w14:textId="77777777" w:rsidR="007E6C60" w:rsidRDefault="00000000" w:rsidP="00240634">
      <w:pPr>
        <w:pStyle w:val="Heading1"/>
        <w:rPr>
          <w:b/>
        </w:rPr>
      </w:pPr>
      <w:bookmarkStart w:id="25" w:name="_hoofo9c8qsue" w:colFirst="0" w:colLast="0"/>
      <w:bookmarkEnd w:id="25"/>
      <w:r>
        <w:rPr>
          <w:b/>
        </w:rPr>
        <w:lastRenderedPageBreak/>
        <w:t>Reference</w:t>
      </w:r>
    </w:p>
    <w:p w14:paraId="0AF8C4F6" w14:textId="3EC1B72A" w:rsidR="007E6C60" w:rsidRDefault="00000000" w:rsidP="00240634">
      <w:pPr>
        <w:spacing w:before="240" w:after="240"/>
      </w:pPr>
      <w:r>
        <w:rPr>
          <w:i/>
        </w:rPr>
        <w:t>New York Housing Market Trends &amp; Forecast 2024</w:t>
      </w:r>
      <w:r>
        <w:t xml:space="preserve">. </w:t>
      </w:r>
      <w:proofErr w:type="spellStart"/>
      <w:r>
        <w:t>Innago</w:t>
      </w:r>
      <w:proofErr w:type="spellEnd"/>
      <w:r>
        <w:t>. (2024, July 3). https://innago.com/new-york-housing-market-trends</w:t>
      </w:r>
      <w:r w:rsidR="00240634">
        <w:t>-</w:t>
      </w:r>
      <w:r>
        <w:t xml:space="preserve">forecast/#:~:text=Median%20Home%20Price,housing%20prices%20in%20the%20state. </w:t>
      </w:r>
    </w:p>
    <w:p w14:paraId="04A8B9C2" w14:textId="77777777" w:rsidR="007E6C60" w:rsidRDefault="007E6C60" w:rsidP="00240634"/>
    <w:p w14:paraId="57EAF748" w14:textId="77777777" w:rsidR="007E6C60" w:rsidRDefault="00000000" w:rsidP="00240634">
      <w:r>
        <w:t xml:space="preserve">We used </w:t>
      </w:r>
      <w:proofErr w:type="spellStart"/>
      <w:r>
        <w:t>ChatGPT</w:t>
      </w:r>
      <w:proofErr w:type="spellEnd"/>
      <w:r>
        <w:t xml:space="preserve"> for some prompts to give us ideas on how we can </w:t>
      </w:r>
      <w:proofErr w:type="spellStart"/>
      <w:r>
        <w:t>analyse</w:t>
      </w:r>
      <w:proofErr w:type="spellEnd"/>
      <w:r>
        <w:t xml:space="preserve"> the dataset to provide deeper insights for the purpose of our project. The following some of the prompts that we used:</w:t>
      </w:r>
    </w:p>
    <w:p w14:paraId="6C1D5AA6" w14:textId="77777777" w:rsidR="007E6C60" w:rsidRDefault="00000000" w:rsidP="00240634">
      <w:r>
        <w:t>Airbnb Price Prediction and Visuals - convert this into a business problem.</w:t>
      </w:r>
    </w:p>
    <w:p w14:paraId="3D2B75CF" w14:textId="77777777" w:rsidR="007E6C60" w:rsidRDefault="00000000" w:rsidP="00240634">
      <w:r>
        <w:t xml:space="preserve">You are an </w:t>
      </w:r>
      <w:proofErr w:type="spellStart"/>
      <w:r>
        <w:t>airbnb</w:t>
      </w:r>
      <w:proofErr w:type="spellEnd"/>
      <w:r>
        <w:t xml:space="preserve"> owner. Your job is to find the most profitable locations in Vancouver.</w:t>
      </w:r>
    </w:p>
    <w:p w14:paraId="4753686E" w14:textId="77777777" w:rsidR="007E6C60" w:rsidRDefault="00000000" w:rsidP="00240634">
      <w:r>
        <w:t xml:space="preserve">You will need a dashboard for the most important factors </w:t>
      </w:r>
      <w:proofErr w:type="spellStart"/>
      <w:r>
        <w:t>everyweek</w:t>
      </w:r>
      <w:proofErr w:type="spellEnd"/>
      <w:r>
        <w:t>.</w:t>
      </w:r>
    </w:p>
    <w:p w14:paraId="65DA22D1" w14:textId="77777777" w:rsidR="007E6C60" w:rsidRDefault="00000000" w:rsidP="00240634">
      <w:r>
        <w:t xml:space="preserve">What factors can you include in the dashboard? Design a visualization </w:t>
      </w:r>
      <w:proofErr w:type="gramStart"/>
      <w:r>
        <w:t>project</w:t>
      </w:r>
      <w:proofErr w:type="gramEnd"/>
    </w:p>
    <w:p w14:paraId="7C76AA7A" w14:textId="77777777" w:rsidR="007E6C60" w:rsidRDefault="007E6C60" w:rsidP="00240634"/>
    <w:p w14:paraId="6F770281" w14:textId="77777777" w:rsidR="007E6C60" w:rsidRDefault="00000000" w:rsidP="00240634">
      <w:r>
        <w:t>For our complete chat history with all the prompts we used, please refer to this link:</w:t>
      </w:r>
    </w:p>
    <w:p w14:paraId="43A7F631" w14:textId="77777777" w:rsidR="007E6C60" w:rsidRDefault="00000000" w:rsidP="00240634">
      <w:r>
        <w:t>https://chatgpt.com/c/6716c671-93f8-800a-b967-ec57531c4982</w:t>
      </w:r>
    </w:p>
    <w:sectPr w:rsidR="007E6C60">
      <w:footerReference w:type="default" r:id="rId24"/>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B24A36" w14:textId="77777777" w:rsidR="009B3FCF" w:rsidRDefault="009B3FCF">
      <w:pPr>
        <w:spacing w:line="240" w:lineRule="auto"/>
      </w:pPr>
      <w:r>
        <w:separator/>
      </w:r>
    </w:p>
  </w:endnote>
  <w:endnote w:type="continuationSeparator" w:id="0">
    <w:p w14:paraId="5273E646" w14:textId="77777777" w:rsidR="009B3FCF" w:rsidRDefault="009B3FC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348F1" w14:textId="77777777" w:rsidR="007E6C60" w:rsidRDefault="007E6C6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E1213D" w14:textId="77777777" w:rsidR="009B3FCF" w:rsidRDefault="009B3FCF">
      <w:pPr>
        <w:spacing w:line="240" w:lineRule="auto"/>
      </w:pPr>
      <w:r>
        <w:separator/>
      </w:r>
    </w:p>
  </w:footnote>
  <w:footnote w:type="continuationSeparator" w:id="0">
    <w:p w14:paraId="1EDBCED8" w14:textId="77777777" w:rsidR="009B3FCF" w:rsidRDefault="009B3FC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47825"/>
    <w:multiLevelType w:val="multilevel"/>
    <w:tmpl w:val="E9AE6D2A"/>
    <w:lvl w:ilvl="0">
      <w:start w:val="1"/>
      <w:numFmt w:val="bullet"/>
      <w:lvlText w:val="●"/>
      <w:lvlJc w:val="left"/>
      <w:pPr>
        <w:ind w:left="42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2F2C8F"/>
    <w:multiLevelType w:val="multilevel"/>
    <w:tmpl w:val="571664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6561DD2"/>
    <w:multiLevelType w:val="multilevel"/>
    <w:tmpl w:val="6E088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EB71251"/>
    <w:multiLevelType w:val="multilevel"/>
    <w:tmpl w:val="BD9ED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81C4CB6"/>
    <w:multiLevelType w:val="multilevel"/>
    <w:tmpl w:val="387C668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44AE10A5"/>
    <w:multiLevelType w:val="multilevel"/>
    <w:tmpl w:val="5B00A5E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5AB4055E"/>
    <w:multiLevelType w:val="multilevel"/>
    <w:tmpl w:val="10281ADE"/>
    <w:lvl w:ilvl="0">
      <w:start w:val="1"/>
      <w:numFmt w:val="bullet"/>
      <w:lvlText w:val="●"/>
      <w:lvlJc w:val="left"/>
      <w:pPr>
        <w:ind w:left="42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D9C4D19"/>
    <w:multiLevelType w:val="multilevel"/>
    <w:tmpl w:val="1E924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20637770">
    <w:abstractNumId w:val="1"/>
  </w:num>
  <w:num w:numId="2" w16cid:durableId="2131969044">
    <w:abstractNumId w:val="3"/>
  </w:num>
  <w:num w:numId="3" w16cid:durableId="252007048">
    <w:abstractNumId w:val="2"/>
  </w:num>
  <w:num w:numId="4" w16cid:durableId="822964528">
    <w:abstractNumId w:val="5"/>
  </w:num>
  <w:num w:numId="5" w16cid:durableId="1519536724">
    <w:abstractNumId w:val="4"/>
  </w:num>
  <w:num w:numId="6" w16cid:durableId="1455638309">
    <w:abstractNumId w:val="6"/>
  </w:num>
  <w:num w:numId="7" w16cid:durableId="620457">
    <w:abstractNumId w:val="7"/>
  </w:num>
  <w:num w:numId="8" w16cid:durableId="6796947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6C60"/>
    <w:rsid w:val="00240634"/>
    <w:rsid w:val="004D559A"/>
    <w:rsid w:val="007E6C60"/>
    <w:rsid w:val="009B3FC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F56D33"/>
  <w15:docId w15:val="{C5BD28C2-9311-2B4F-909E-060846D313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1936</Words>
  <Characters>11036</Characters>
  <Application>Microsoft Office Word</Application>
  <DocSecurity>0</DocSecurity>
  <Lines>91</Lines>
  <Paragraphs>25</Paragraphs>
  <ScaleCrop>false</ScaleCrop>
  <Company/>
  <LinksUpToDate>false</LinksUpToDate>
  <CharactersWithSpaces>12947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eviex@student.ubc.ca</cp:lastModifiedBy>
  <cp:revision>3</cp:revision>
  <cp:lastPrinted>2024-10-26T00:28:00Z</cp:lastPrinted>
  <dcterms:created xsi:type="dcterms:W3CDTF">2024-10-26T00:28:00Z</dcterms:created>
  <dcterms:modified xsi:type="dcterms:W3CDTF">2024-10-26T00:30:00Z</dcterms:modified>
</cp:coreProperties>
</file>